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Illinois Laws Protecting LGBTQ+ Medical Privacy and Care, Explained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breathe easy, and file this under practical wins: Governor JB Pritzker has signed three new laws in Chicago that strengthen medical privacy, expand hormone therapy access, and lock in a self‑selection process for gender markers on state IDs , changes that matter for LGBTQ+ Illinoisans and visitors.</w:t>
      </w:r>
      <w:r/>
      <w:r/>
    </w:p>
    <w:p>
      <w:pPr>
        <w:pStyle w:val="ListBullet"/>
        <w:spacing w:line="240" w:lineRule="auto"/>
        <w:ind w:left="720"/>
      </w:pPr>
      <w:r/>
      <w:r>
        <w:rPr>
          <w:b/>
        </w:rPr>
        <w:t>Privacy shield:</w:t>
      </w:r>
      <w:r>
        <w:t xml:space="preserve"> Testosterone is removed from the Illinois Prescription Monitoring Program and several other drugs are barred from future inclusion, reducing the risk of out‑of‑state surveillance.</w:t>
      </w:r>
      <w:r/>
    </w:p>
    <w:p>
      <w:pPr>
        <w:pStyle w:val="ListBullet"/>
        <w:spacing w:line="240" w:lineRule="auto"/>
        <w:ind w:left="720"/>
      </w:pPr>
      <w:r/>
      <w:r>
        <w:rPr>
          <w:b/>
        </w:rPr>
        <w:t>Hormone access:</w:t>
      </w:r>
      <w:r>
        <w:t xml:space="preserve"> Insurance must cover up to a six‑month supply of prescribed hormone therapy when clinically appropriate, offering continuity and fewer pharmacy trips.</w:t>
      </w:r>
      <w:r/>
    </w:p>
    <w:p>
      <w:pPr>
        <w:pStyle w:val="ListBullet"/>
        <w:spacing w:line="240" w:lineRule="auto"/>
        <w:ind w:left="720"/>
      </w:pPr>
      <w:r/>
      <w:r>
        <w:rPr>
          <w:b/>
        </w:rPr>
        <w:t>ID dignity:</w:t>
      </w:r>
      <w:r>
        <w:t xml:space="preserve"> The Secretary of State’s self‑attestation process for gender markers is now law, allowing “male,” “female,” or “X” choices with confidentiality protections.</w:t>
      </w:r>
      <w:r/>
    </w:p>
    <w:p>
      <w:pPr>
        <w:pStyle w:val="ListBullet"/>
        <w:spacing w:line="240" w:lineRule="auto"/>
        <w:ind w:left="720"/>
      </w:pPr>
      <w:r/>
      <w:r>
        <w:rPr>
          <w:b/>
        </w:rPr>
        <w:t>Travel‑safe care:</w:t>
      </w:r>
      <w:r>
        <w:t xml:space="preserve"> The changes help people who travel to Illinois for gender‑affirming care feel safer about prescriptions and records.</w:t>
      </w:r>
      <w:r/>
    </w:p>
    <w:p>
      <w:pPr>
        <w:pStyle w:val="ListBullet"/>
        <w:spacing w:line="240" w:lineRule="auto"/>
        <w:ind w:left="720"/>
      </w:pPr>
      <w:r/>
      <w:r>
        <w:rPr>
          <w:b/>
        </w:rPr>
        <w:t>Practical ease:</w:t>
      </w:r>
      <w:r>
        <w:t xml:space="preserve"> Bulk prescriptions mean fewer disruptions and a steadier treatment plan, especially for patients coming from restrictive states.</w:t>
      </w:r>
      <w:r/>
      <w:r/>
    </w:p>
    <w:p>
      <w:pPr>
        <w:pStyle w:val="Heading2"/>
      </w:pPr>
      <w:r>
        <w:t>Why this matters now , privacy that actually feels private</w:t>
      </w:r>
      <w:r/>
    </w:p>
    <w:p>
      <w:r/>
      <w:r>
        <w:t>Illinois has taken a visible step to stop people’s medical details becoming a weapon. The Prescription Monitoring Program was always meant to prevent dangerous over‑prescribing, but it can be misused by states that criminalise gender‑affirming care. Removing testosterone , and blocking the addition of drugs like estrogen and abortion medications , lowers the chance that someone’s legitimate, lawful treatment in Illinois will be trawled by hostile authorities elsewhere. It’s a relief for anyone who’s ever worried their medical records might follow them home.</w:t>
      </w:r>
      <w:r/>
    </w:p>
    <w:p>
      <w:pPr>
        <w:pStyle w:val="Heading2"/>
      </w:pPr>
      <w:r>
        <w:t>How the ID change protects daily life and dignity</w:t>
      </w:r>
      <w:r/>
    </w:p>
    <w:p>
      <w:r/>
      <w:r>
        <w:t>Putting the self‑selection process for gender markers into statute means the Secretary of State’s current practice is no longer just an administrative option , it’s a legal right. That’s important when an accurate ID isn’t just bureaucratic red tape but a tool for safety in airports, workplaces, and health clinics. State leaders pitched it as a counterpunch to other states rolling back recognition, and for many people the emotional lift of being legally recognised is as real as the paperwork itself.</w:t>
      </w:r>
      <w:r/>
    </w:p>
    <w:p>
      <w:pPr>
        <w:pStyle w:val="Heading2"/>
      </w:pPr>
      <w:r>
        <w:t>What six‑month supplies actually do for patients</w:t>
      </w:r>
      <w:r/>
    </w:p>
    <w:p>
      <w:r/>
      <w:r>
        <w:t>Allowing insurers to cover up to six months of hormone therapy when appropriate is a quietly big deal. It reduces pharmacy runs, limits the chances of interruptions and makes long trips home easier for out‑of‑state patients. Clinicians and pharmacists still decide what’s clinically appropriate, so it’s not a blanket giveaway , it’s sensible flexibility that puts continuity of care first. For people who worry about sudden policy shifts in neighbouring states, a bigger supply feels like a practical safety net.</w:t>
      </w:r>
      <w:r/>
    </w:p>
    <w:p>
      <w:pPr>
        <w:pStyle w:val="Heading2"/>
      </w:pPr>
      <w:r>
        <w:t>Political and social context , Illinois as a refuge and a statement</w:t>
      </w:r>
      <w:r/>
    </w:p>
    <w:p>
      <w:r/>
      <w:r>
        <w:t>Governor Pritzker signed these bills ahead of the Chicago Pride Parade, which sent a clear public message: Illinois intends to be a sanctuary for LGBTQ+ people seeking lawful care. Elected officials and advocacy groups framed the laws as both practical protections and moral statements. With reproductive and gender‑affirming care under pressure nationally, states that enshrine privacy and access are signalling that they’ll defend residents’ rights in action, not just in rhetoric.</w:t>
      </w:r>
      <w:r/>
    </w:p>
    <w:p>
      <w:pPr>
        <w:pStyle w:val="Heading2"/>
      </w:pPr>
      <w:r>
        <w:t>Choosing what this means for you , tips and next steps</w:t>
      </w:r>
      <w:r/>
    </w:p>
    <w:p>
      <w:r/>
      <w:r>
        <w:t>If you’re an Illinois resident or planning to travel here for care, ask your provider about prescribing a larger supply when it’s appropriate and check with your insurer about the new coverage rules. Keep copies of ID changes and confirmation letters in a safe place, and talk to clinic staff about how confidentiality is being handled under the new laws. If you support similar protections where you live, these measures offer a template for advocacy and practical policy change.</w:t>
      </w:r>
      <w:r/>
    </w:p>
    <w:p>
      <w:r/>
      <w:r>
        <w:t>It's a small set of legal moves with big, day‑to‑day consequences for safety, dignity, and peace of mind.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2">
        <w:r>
          <w:rPr>
            <w:color w:val="0000EE"/>
            <w:u w:val="single"/>
          </w:rPr>
          <w:t>[3]</w:t>
        </w:r>
      </w:hyperlink>
      <w:r>
        <w:t xml:space="preserve">- Paragraph 5: </w:t>
      </w:r>
      <w:hyperlink r:id="rId13">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https://www.riverbender.com/news/details/pritzker-signs-illinois-lgbtq-protections-on-medical-privacy-hormone-therapy-and-gender-markers-94673.cfm</w:t>
        </w:r>
      </w:hyperlink>
      <w:r>
        <w:t xml:space="preserve"> - Please view link - unable to able to access data</w:t>
      </w:r>
      <w:r/>
    </w:p>
    <w:p>
      <w:pPr>
        <w:pStyle w:val="ListNumber"/>
        <w:spacing w:line="240" w:lineRule="auto"/>
        <w:ind w:left="720"/>
      </w:pPr>
      <w:r/>
      <w:hyperlink r:id="rId10">
        <w:r>
          <w:rPr>
            <w:color w:val="0000EE"/>
            <w:u w:val="single"/>
          </w:rPr>
          <w:t>https://www.cbsnews.com/chicago/news/illinois-gov-jb-pritzker-bills-lgbtq-illinoisans/</w:t>
        </w:r>
      </w:hyperlink>
      <w:r>
        <w:t xml:space="preserve"> - Illinois Governor JB Pritzker signed three bills into law to enhance protections for LGBTQ+ residents. The legislation includes HB4834, which removes testosterone from the Illinois Prescription Monitoring Program to prevent misuse of personal health information; HB5095, which codifies the self-selection process for gender markers on state IDs and driver's licenses; and HB5492, which requires insurance companies to cover up to six months of prescribed hormone therapy. These measures aim to make Illinois a safer and more inclusive state for the LGBTQ+ community. (</w:t>
      </w:r>
      <w:hyperlink r:id="rId16">
        <w:r>
          <w:rPr>
            <w:color w:val="0000EE"/>
            <w:u w:val="single"/>
          </w:rPr>
          <w:t>cbsnews.com</w:t>
        </w:r>
      </w:hyperlink>
      <w:r>
        <w:t>)</w:t>
      </w:r>
      <w:r/>
    </w:p>
    <w:p>
      <w:pPr>
        <w:pStyle w:val="ListNumber"/>
        <w:spacing w:line="240" w:lineRule="auto"/>
        <w:ind w:left="720"/>
      </w:pPr>
      <w:r/>
      <w:hyperlink r:id="rId12">
        <w:r>
          <w:rPr>
            <w:color w:val="0000EE"/>
            <w:u w:val="single"/>
          </w:rPr>
          <w:t>https://www.wandtv.com/news/statehouse/pritzker-signs-new-laws-expanding-lgbtq-protections-in-illinois/article_ba0ce8b4-ea62-485f-9568-673998176cf8.html</w:t>
        </w:r>
      </w:hyperlink>
      <w:r>
        <w:t xml:space="preserve"> - Governor JB Pritzker signed three bills into law to strengthen protections for LGBTQ+ individuals in Illinois. The laws include HB4834, which removes testosterone from the Illinois Prescription Monitoring Program to protect medical privacy; HB5095, which establishes a self-attestation process for gender marker corrections on state IDs and driver's licenses; and HB5492, which mandates insurance coverage for up to six months of prescribed hormone therapy. These initiatives aim to ensure that Illinois remains a welcoming and inclusive state for the LGBTQ+ community. (</w:t>
      </w:r>
      <w:hyperlink r:id="rId17">
        <w:r>
          <w:rPr>
            <w:color w:val="0000EE"/>
            <w:u w:val="single"/>
          </w:rPr>
          <w:t>wandtv.com</w:t>
        </w:r>
      </w:hyperlink>
      <w:r>
        <w:t>)</w:t>
      </w:r>
      <w:r/>
    </w:p>
    <w:p>
      <w:pPr>
        <w:pStyle w:val="ListNumber"/>
        <w:spacing w:line="240" w:lineRule="auto"/>
        <w:ind w:left="720"/>
      </w:pPr>
      <w:r/>
      <w:hyperlink r:id="rId11">
        <w:r>
          <w:rPr>
            <w:color w:val="0000EE"/>
            <w:u w:val="single"/>
          </w:rPr>
          <w:t>https://www.lgbtqnation.com/2026/06/gov-signs-3-trans-rights-bills-into-law-then-marches-in-pride-parade-that-afternoon/</w:t>
        </w:r>
      </w:hyperlink>
      <w:r>
        <w:t xml:space="preserve"> - On the same day as the Chicago Pride Parade, Governor JB Pritzker signed three bills into law to protect transgender rights in Illinois. The legislation includes HB5095, which solidifies the process for individuals to correct the gender marker on their IDs to male, female, or X; HB5492, which requires insurance companies to cover up to a six-month supply of prescribed hormone therapy; and HB4834, which updates the Illinois Prescription Monitoring Program to remove testosterone and prevent the addition of certain medications. These laws aim to safeguard the rights and privacy of transgender individuals in Illinois. (</w:t>
      </w:r>
      <w:hyperlink r:id="rId18">
        <w:r>
          <w:rPr>
            <w:color w:val="0000EE"/>
            <w:u w:val="single"/>
          </w:rPr>
          <w:t>lgbtqnation.com</w:t>
        </w:r>
      </w:hyperlink>
      <w:r>
        <w:t>)</w:t>
      </w:r>
      <w:r/>
    </w:p>
    <w:p>
      <w:pPr>
        <w:pStyle w:val="ListNumber"/>
        <w:spacing w:line="240" w:lineRule="auto"/>
        <w:ind w:left="720"/>
      </w:pPr>
      <w:r/>
      <w:hyperlink r:id="rId14">
        <w:r>
          <w:rPr>
            <w:color w:val="0000EE"/>
            <w:u w:val="single"/>
          </w:rPr>
          <w:t>https://hoodline.com/2026/06/pritzker-s-pride-power-play-three-new-laws-boost-lgbtq-protections-in-chicago/</w:t>
        </w:r>
      </w:hyperlink>
      <w:r>
        <w:t xml:space="preserve"> - Governor JB Pritzker signed three bills into law to enhance protections and access to care for LGBTQ+ individuals in Illinois. The legislation focuses on medical privacy concerning gender-affirming care, broader insurance coverage for prescribed hormone therapy, and a streamlined process for updating gender markers on state IDs. These measures are designed to reduce red tape and lower the risk of surveillance for transgender and gender-expansive people, including those who travel to Illinois for care. (</w:t>
      </w:r>
      <w:hyperlink r:id="rId19">
        <w:r>
          <w:rPr>
            <w:color w:val="0000EE"/>
            <w:u w:val="single"/>
          </w:rPr>
          <w:t>hoodline.com</w:t>
        </w:r>
      </w:hyperlink>
      <w:r>
        <w:t>)</w:t>
      </w:r>
      <w:r/>
    </w:p>
    <w:p>
      <w:pPr>
        <w:pStyle w:val="ListNumber"/>
        <w:spacing w:line="240" w:lineRule="auto"/>
        <w:ind w:left="720"/>
      </w:pPr>
      <w:r/>
      <w:hyperlink r:id="rId13">
        <w:r>
          <w:rPr>
            <w:color w:val="0000EE"/>
            <w:u w:val="single"/>
          </w:rPr>
          <w:t>https://gov-pritzker-newsroom.prezly.com/gov-pritzker-signs-bills-to-fortify-reproductive-health-care-in-illinois</w:t>
        </w:r>
      </w:hyperlink>
      <w:r>
        <w:t xml:space="preserve"> - Governor JB Pritzker signed two bills into law to protect reproductive rights in Illinois. The legislation includes HB3637, which expands the state shield law to protect health care providers from discipline for providing lawful health care services, and HB3709, which requires public colleges and universities to offer contraception and medication abortion if they have an on-campus pharmacy or student health center. These measures aim to fortify reproductive health care access in Illinois. (</w:t>
      </w:r>
      <w:hyperlink r:id="rId20">
        <w:r>
          <w:rPr>
            <w:color w:val="0000EE"/>
            <w:u w:val="single"/>
          </w:rPr>
          <w:t>gov-pritzker-newsroom.prezly.com</w:t>
        </w:r>
      </w:hyperlink>
      <w:r>
        <w:t>)</w:t>
      </w:r>
      <w:r/>
    </w:p>
    <w:p>
      <w:pPr>
        <w:pStyle w:val="ListNumber"/>
        <w:spacing w:line="240" w:lineRule="auto"/>
        <w:ind w:left="720"/>
      </w:pPr>
      <w:r/>
      <w:hyperlink r:id="rId15">
        <w:r>
          <w:rPr>
            <w:color w:val="0000EE"/>
            <w:u w:val="single"/>
          </w:rPr>
          <w:t>https://www.nprillinois.org/illinois/2026-06-02/lawmakers-pass-bill-to-shield-abortion-information-from-digital-medical-records</w:t>
        </w:r>
      </w:hyperlink>
      <w:r>
        <w:t xml:space="preserve"> - Illinois lawmakers passed House Bill 5295, known as the Reproductive Health Privacy Act, which requires the separation of information about abortion services or diagnoses of gender dysphoria from a patient’s digital medical records if a patient chooses. The bill aims to protect patients from potential retaliation when they return to their home state after receiving abortion services in Illinois. (</w:t>
      </w:r>
      <w:hyperlink r:id="rId21">
        <w:r>
          <w:rPr>
            <w:color w:val="0000EE"/>
            <w:u w:val="single"/>
          </w:rPr>
          <w:t>nprillinois.org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iverbender.com/news/details/pritzker-signs-illinois-lgbtq-protections-on-medical-privacy-hormone-therapy-and-gender-markers-94673.cfm" TargetMode="External"/><Relationship Id="rId10" Type="http://schemas.openxmlformats.org/officeDocument/2006/relationships/hyperlink" Target="https://www.cbsnews.com/chicago/news/illinois-gov-jb-pritzker-bills-lgbtq-illinoisans/" TargetMode="External"/><Relationship Id="rId11" Type="http://schemas.openxmlformats.org/officeDocument/2006/relationships/hyperlink" Target="https://www.lgbtqnation.com/2026/06/gov-signs-3-trans-rights-bills-into-law-then-marches-in-pride-parade-that-afternoon/" TargetMode="External"/><Relationship Id="rId12" Type="http://schemas.openxmlformats.org/officeDocument/2006/relationships/hyperlink" Target="https://www.wandtv.com/news/statehouse/pritzker-signs-new-laws-expanding-lgbtq-protections-in-illinois/article_ba0ce8b4-ea62-485f-9568-673998176cf8.html" TargetMode="External"/><Relationship Id="rId13" Type="http://schemas.openxmlformats.org/officeDocument/2006/relationships/hyperlink" Target="https://gov-pritzker-newsroom.prezly.com/gov-pritzker-signs-bills-to-fortify-reproductive-health-care-in-illinois" TargetMode="External"/><Relationship Id="rId14" Type="http://schemas.openxmlformats.org/officeDocument/2006/relationships/hyperlink" Target="https://hoodline.com/2026/06/pritzker-s-pride-power-play-three-new-laws-boost-lgbtq-protections-in-chicago/" TargetMode="External"/><Relationship Id="rId15" Type="http://schemas.openxmlformats.org/officeDocument/2006/relationships/hyperlink" Target="https://www.nprillinois.org/illinois/2026-06-02/lawmakers-pass-bill-to-shield-abortion-information-from-digital-medical-records" TargetMode="External"/><Relationship Id="rId16" Type="http://schemas.openxmlformats.org/officeDocument/2006/relationships/hyperlink" Target="https://www.cbsnews.com/chicago/news/illinois-gov-jb-pritzker-bills-lgbtq-illinoisans/?utm_source=openai" TargetMode="External"/><Relationship Id="rId17" Type="http://schemas.openxmlformats.org/officeDocument/2006/relationships/hyperlink" Target="https://www.wandtv.com/news/statehouse/pritzker-signs-new-laws-expanding-lgbtq-protections-in-illinois/article_ba0ce8b4-ea62-485f-9568-673998176cf8.html?utm_source=openai" TargetMode="External"/><Relationship Id="rId18" Type="http://schemas.openxmlformats.org/officeDocument/2006/relationships/hyperlink" Target="https://www.lgbtqnation.com/2026/06/gov-signs-3-trans-rights-bills-into-law-then-marches-in-pride-parade-that-afternoon/?utm_source=openai" TargetMode="External"/><Relationship Id="rId19" Type="http://schemas.openxmlformats.org/officeDocument/2006/relationships/hyperlink" Target="https://hoodline.com/2026/06/pritzker-s-pride-power-play-three-new-laws-boost-lgbtq-protections-in-chicago/?utm_source=openai" TargetMode="External"/><Relationship Id="rId20" Type="http://schemas.openxmlformats.org/officeDocument/2006/relationships/hyperlink" Target="https://gov-pritzker-newsroom.prezly.com/gov-pritzker-signs-bills-to-fortify-reproductive-health-care-in-illinois?utm_source=openai" TargetMode="External"/><Relationship Id="rId21" Type="http://schemas.openxmlformats.org/officeDocument/2006/relationships/hyperlink" Target="https://www.nprillinois.org/illinois/2026-06-02/lawmakers-pass-bill-to-shield-abortion-information-from-digital-medical-record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