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on Lesbians Under Nazism: Hidden Lives Revealed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history are discovering a quieter, urgent story: the diverse lives of lesbians and transgender people in Nazi Germany. Samuel Clowes Huneke’s research and new scholarship peel back decades of silence, showing how identity, class and politics shaped survival , and why public memory finally caught up.</w:t>
      </w:r>
      <w:r/>
      <w:r/>
    </w:p>
    <w:p>
      <w:pPr>
        <w:pStyle w:val="ListBullet"/>
        <w:spacing w:line="240" w:lineRule="auto"/>
        <w:ind w:left="720"/>
      </w:pPr>
      <w:r/>
      <w:r>
        <w:rPr>
          <w:b/>
        </w:rPr>
        <w:t>Hidden diversity:</w:t>
      </w:r>
      <w:r>
        <w:t xml:space="preserve"> Lesbian lives under Nazism included Aryan, Jewish, Black and even regime insiders, not a single stereotype.</w:t>
      </w:r>
      <w:r/>
    </w:p>
    <w:p>
      <w:pPr>
        <w:pStyle w:val="ListBullet"/>
        <w:spacing w:line="240" w:lineRule="auto"/>
        <w:ind w:left="720"/>
      </w:pPr>
      <w:r/>
      <w:r>
        <w:rPr>
          <w:b/>
        </w:rPr>
        <w:t>Official blind spots:</w:t>
      </w:r>
      <w:r>
        <w:t xml:space="preserve"> </w:t>
      </w:r>
      <w:r>
        <w:rPr>
          <w:b/>
        </w:rPr>
        <w:t>Persecution was uneven</w:t>
      </w:r>
      <w:r>
        <w:t xml:space="preserve"> , women often escaped the focused criminalisation men faced, but social policing and violence were real and pervasive.</w:t>
      </w:r>
      <w:r/>
    </w:p>
    <w:p>
      <w:pPr>
        <w:pStyle w:val="ListBullet"/>
        <w:spacing w:line="240" w:lineRule="auto"/>
        <w:ind w:left="720"/>
      </w:pPr>
      <w:r/>
      <w:r>
        <w:rPr>
          <w:b/>
        </w:rPr>
        <w:t>Sources resurfacing:</w:t>
      </w:r>
      <w:r>
        <w:t xml:space="preserve"> Personal letters, magazines and court files give a textured, sensory sense of daily life , clandestine meetings, sharp fear, quiet resistance.</w:t>
      </w:r>
      <w:r/>
    </w:p>
    <w:p>
      <w:pPr>
        <w:pStyle w:val="ListBullet"/>
        <w:spacing w:line="240" w:lineRule="auto"/>
        <w:ind w:left="720"/>
      </w:pPr>
      <w:r/>
      <w:r>
        <w:rPr>
          <w:b/>
        </w:rPr>
        <w:t>Why it matters:</w:t>
      </w:r>
      <w:r>
        <w:t xml:space="preserve"> Public memorials and scholarship lagged; Germany only erected a memorial in 2022, highlighting the long struggle to recognise these victims.</w:t>
      </w:r>
      <w:r/>
      <w:r/>
    </w:p>
    <w:p>
      <w:pPr>
        <w:pStyle w:val="Heading2"/>
      </w:pPr>
      <w:r>
        <w:t>A clearer picture at last , what the new scholarship shows</w:t>
      </w:r>
      <w:r/>
    </w:p>
    <w:p>
      <w:r/>
      <w:r>
        <w:t>Recent books and research give the subject much-needed detail, and the tone is surprisingly human: lives full of music, sex, work and fear. According to reporting inspired by Samuel Clowes Huneke’s work, women who loved women were neither uniform nor marginal in the ways we once assumed; they ranged across social classes and backgrounds. The texture comes through in small facts , a magazine cover, a tram rumble, a stolen kiss , that make past lives feel present.</w:t>
      </w:r>
      <w:r/>
    </w:p>
    <w:p>
      <w:r/>
      <w:r>
        <w:t>Historians at the US Holocaust Memorial Museum have long noted the unevenness of persecution. Lesbian women were not prosecuted under Paragraph 175, the law used against gay men, yet they faced surveillance, denunciation and social exclusion. That unevenness created both spaces of relative tolerance and moments of brutal repression, depending on locality, class and politics.</w:t>
      </w:r>
      <w:r/>
    </w:p>
    <w:p>
      <w:pPr>
        <w:pStyle w:val="Heading2"/>
      </w:pPr>
      <w:r>
        <w:t>Why society looked away , and only slowly remembered</w:t>
      </w:r>
      <w:r/>
    </w:p>
    <w:p>
      <w:r/>
      <w:r>
        <w:t>Memory politics help explain the silence. Postwar Germany, like many countries, was reluctant to expand the list of recognised victims, and lesbian victims didn't fit neatly into the dominant narratives of wartime suffering. Academic and cultural attention only increased decades later, as scholars and activists pushed for inclusion. Germany’s 2022 memorial was a symbolic milestone, but research shows it’s also long overdue.</w:t>
      </w:r>
      <w:r/>
    </w:p>
    <w:p>
      <w:r/>
      <w:r>
        <w:t>Readers should note the role of archives and oral histories in changing the story. Feminist researchers and queer archives in Munich and elsewhere have been vital, rescuing magazines and letters that reveal how women built networks and social lives under duress.</w:t>
      </w:r>
      <w:r/>
    </w:p>
    <w:p>
      <w:pPr>
        <w:pStyle w:val="Heading2"/>
      </w:pPr>
      <w:r>
        <w:t>Everyday life under pressure , tolerance, policing and survival</w:t>
      </w:r>
      <w:r/>
    </w:p>
    <w:p>
      <w:r/>
      <w:r>
        <w:t>The picture inside Germany was complicated: some lesbians found pockets of toleration in cities where lesbian magazines and clubs existed before the war, while others faced denunciation by neighbours or authorities. Stanford scholars and journalists have described these pockets as fragile and situational , a café could be a refuge one year and a target the next.</w:t>
      </w:r>
      <w:r/>
    </w:p>
    <w:p>
      <w:r/>
      <w:r>
        <w:t>Practical takeaways for readers: when studying repression it's crucial to look beyond laws to social practices. Criminal statutes are blunt instruments; social surveillance, employment penalties and intimate betrayals often mattered more to everyday survival.</w:t>
      </w:r>
      <w:r/>
    </w:p>
    <w:p>
      <w:pPr>
        <w:pStyle w:val="Heading2"/>
      </w:pPr>
      <w:r>
        <w:t>Stories that refuse tidy categories , race, class and politics</w:t>
      </w:r>
      <w:r/>
    </w:p>
    <w:p>
      <w:r/>
      <w:r>
        <w:t>Scholarship on Black lives under Nazism and Jewish lesbians complicates earlier narratives that treated lesbian victims as a single group. Columbia University Press and other publishers highlight intersectional identities , Black Germans, Jewish women and even regime insiders who were lesbians. These stories force us to reckon with how race, religion and political loyalty shaped both risk and protection.</w:t>
      </w:r>
      <w:r/>
    </w:p>
    <w:p>
      <w:r/>
      <w:r>
        <w:t>This complexity matters because it changes how we think about culpability and rescue. A person’s social position could alter their exposure: a regime insider might be shielded in some ways but still vulnerable in others.</w:t>
      </w:r>
      <w:r/>
    </w:p>
    <w:p>
      <w:pPr>
        <w:pStyle w:val="Heading2"/>
      </w:pPr>
      <w:r>
        <w:t>How to read these histories , tips for curious readers</w:t>
      </w:r>
      <w:r/>
    </w:p>
    <w:p>
      <w:r/>
      <w:r>
        <w:t>Start with well-researched books and reputable archives. Look for secondary sources that use primary documents , letters, court files and contemporaneous magazines such as the prewar lesbian press. Museums and university projects provide contextual guides that prevent sensationalising private lives.</w:t>
      </w:r>
      <w:r/>
    </w:p>
    <w:p>
      <w:r/>
      <w:r>
        <w:t>Be patient with nuance: these histories rarely offer clean villains and heroes. Instead they show choices made in constrained, terrifying circumstances, and that complexity is where the human truth lives.</w:t>
      </w:r>
      <w:r/>
    </w:p>
    <w:p>
      <w:r/>
      <w:r>
        <w:t>It's a small but consequential shift to see these lives fully; understanding them changes both history and memory.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0">
        <w:r>
          <w:rPr>
            <w:color w:val="0000EE"/>
            <w:u w:val="single"/>
          </w:rPr>
          <w:t>[2]</w:t>
        </w:r>
      </w:hyperlink>
      <w:r>
        <w:t xml:space="preserve">- Paragraph 4: </w:t>
      </w:r>
      <w:hyperlink r:id="rId11">
        <w:r>
          <w:rPr>
            <w:color w:val="0000EE"/>
            <w:u w:val="single"/>
          </w:rPr>
          <w:t>[5]</w:t>
        </w:r>
      </w:hyperlink>
      <w:r>
        <w:t xml:space="preserve">, </w:t>
      </w:r>
      <w:hyperlink r:id="rId10">
        <w:r>
          <w:rPr>
            <w:color w:val="0000EE"/>
            <w:u w:val="single"/>
          </w:rPr>
          <w:t>[2]</w:t>
        </w:r>
      </w:hyperlink>
      <w:r>
        <w:t xml:space="preserve">- Paragraph 5: </w:t>
      </w:r>
      <w:hyperlink r:id="rId13">
        <w:r>
          <w:rPr>
            <w:color w:val="0000EE"/>
            <w:u w:val="single"/>
          </w:rPr>
          <w:t>[3]</w:t>
        </w:r>
      </w:hyperlink>
      <w:r>
        <w:t xml:space="preserve">, </w:t>
      </w:r>
      <w:hyperlink r:id="rId10">
        <w:r>
          <w:rPr>
            <w:color w:val="0000EE"/>
            <w:u w:val="single"/>
          </w:rPr>
          <w:t>[2]</w:t>
        </w:r>
      </w:hyperlink>
      <w:r>
        <w:t xml:space="preserve">- Paragraph 6: </w:t>
      </w:r>
      <w:hyperlink r:id="rId14">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https://www.haaretz.com/life/2026-06-28/ty-article-magazine/.premium/aryan-jewish-black-and-even-regime-insiders-the-hidden-lives-of-lesbians-under-nazism/0000019f-0013-d0cc-af9f-96dba6790000</w:t>
        </w:r>
      </w:hyperlink>
      <w:r>
        <w:t xml:space="preserve"> - Please view link - unable to able to access data</w:t>
      </w:r>
      <w:r/>
    </w:p>
    <w:p>
      <w:pPr>
        <w:pStyle w:val="ListNumber"/>
        <w:spacing w:line="240" w:lineRule="auto"/>
        <w:ind w:left="720"/>
      </w:pPr>
      <w:r/>
      <w:hyperlink r:id="rId10">
        <w:r>
          <w:rPr>
            <w:color w:val="0000EE"/>
            <w:u w:val="single"/>
          </w:rPr>
          <w:t>https://encyclopedia.ushmm.org/content/en/article/lesbians-under-the-nazi-regime</w:t>
        </w:r>
      </w:hyperlink>
      <w:r>
        <w:t xml:space="preserve"> - This article from the United States Holocaust Memorial Museum explores the experiences of lesbians under the Nazi regime. It discusses how the Nazis viewed lesbians as women first and foremost, expecting them to fulfill their roles as mothers to produce racially pure Germans. The article also highlights the varied responses of lesbians, including some who resisted the regime and joined underground movements. Additionally, it examines the complexities of Nazi policies and the challenges in documenting the experiences of lesbians during this period.</w:t>
      </w:r>
      <w:r/>
    </w:p>
    <w:p>
      <w:pPr>
        <w:pStyle w:val="ListNumber"/>
        <w:spacing w:line="240" w:lineRule="auto"/>
        <w:ind w:left="720"/>
      </w:pPr>
      <w:r/>
      <w:hyperlink r:id="rId13">
        <w:r>
          <w:rPr>
            <w:color w:val="0000EE"/>
            <w:u w:val="single"/>
          </w:rPr>
          <w:t>https://cup.columbia.edu/book/black-lives-under-nazism/9780231211963/</w:t>
        </w:r>
      </w:hyperlink>
      <w:r>
        <w:t xml:space="preserve"> - In 'Black Lives Under Nazism,' author Sarah Phillips Casteel examines the experiences of Black individuals living in Nazi Germany and occupied Europe. The book sheds light on the ostracization, forced sterilization, and incarceration faced by Black people during this era. Casteel also explores how African diaspora writers and artists have preserved the stories of these victims, highlighting the role of creative expression in wartime survival and the formation of collective memory.</w:t>
      </w:r>
      <w:r/>
    </w:p>
    <w:p>
      <w:pPr>
        <w:pStyle w:val="ListNumber"/>
        <w:spacing w:line="240" w:lineRule="auto"/>
        <w:ind w:left="720"/>
      </w:pPr>
      <w:r/>
      <w:hyperlink r:id="rId12">
        <w:r>
          <w:rPr>
            <w:color w:val="0000EE"/>
            <w:u w:val="single"/>
          </w:rPr>
          <w:t>https://www.bostonglobe.com/ideas/2017/08/19/the-curious-treatment-lesbians-under-nazi-rule/KtCGYUeb0Wmpy26iyYwkDN/story.html</w:t>
        </w:r>
      </w:hyperlink>
      <w:r>
        <w:t xml:space="preserve"> - This article from The Boston Globe delves into the treatment of lesbians under Nazi rule. It discusses the limited documentation available on the subject and presents findings from historian Samuel Clowes Huneke, who analyzed police files from the 1940s. The article highlights cases where lesbians were not persecuted solely for their sexuality, suggesting a more complex relationship between the Nazi regime and lesbian women. It also touches upon the broader context of Nazi policies towards women and sexuality.</w:t>
      </w:r>
      <w:r/>
    </w:p>
    <w:p>
      <w:pPr>
        <w:pStyle w:val="ListNumber"/>
        <w:spacing w:line="240" w:lineRule="auto"/>
        <w:ind w:left="720"/>
      </w:pPr>
      <w:r/>
      <w:hyperlink r:id="rId11">
        <w:r>
          <w:rPr>
            <w:color w:val="0000EE"/>
            <w:u w:val="single"/>
          </w:rPr>
          <w:t>https://news.stanford.edu/stories/2017/06/lesbians-enjoyed-limited-toleration-nazi-germany</w:t>
        </w:r>
      </w:hyperlink>
      <w:r>
        <w:t xml:space="preserve"> - This Stanford Report article discusses research by doctoral candidate Samuel Clowes Huneke on the experiences of lesbians in Nazi Germany. Huneke's analysis of police investigation files from the 1940s reveals that some lesbians experienced limited toleration, challenging the prevailing notion of systematic persecution. The article provides insights into the complexities of Nazi policies and the nuanced experiences of lesbian women during this period.</w:t>
      </w:r>
      <w:r/>
    </w:p>
    <w:p>
      <w:pPr>
        <w:pStyle w:val="ListNumber"/>
        <w:spacing w:line="240" w:lineRule="auto"/>
        <w:ind w:left="720"/>
      </w:pPr>
      <w:r/>
      <w:hyperlink r:id="rId15">
        <w:r>
          <w:rPr>
            <w:color w:val="0000EE"/>
            <w:u w:val="single"/>
          </w:rPr>
          <w:t>https://lgbtqia.fandom.com/wiki/Lesbian_history_during_the_Nazi_regime</w:t>
        </w:r>
      </w:hyperlink>
      <w:r>
        <w:t xml:space="preserve"> - This entry from the LGBTQIA+ Wiki provides an overview of lesbian history during the Nazi regime. It discusses the criminalization of male homosexuality and the relative lack of interest in female homosexuality by the Nazis. The article also covers the persecution and punishment of lesbians through the disruption of social networks, closure of meeting places, and denunciations. It highlights the experiences of Jewish lesbians and the challenges in documenting their stories.</w:t>
      </w:r>
      <w:r/>
    </w:p>
    <w:p>
      <w:pPr>
        <w:pStyle w:val="ListNumber"/>
        <w:spacing w:line="240" w:lineRule="auto"/>
        <w:ind w:left="720"/>
      </w:pPr>
      <w:r/>
      <w:hyperlink r:id="rId14">
        <w:r>
          <w:rPr>
            <w:color w:val="0000EE"/>
            <w:u w:val="single"/>
          </w:rPr>
          <w:t>https://www.goodreads.com/book/show/656352.An_Underground_Life</w:t>
        </w:r>
      </w:hyperlink>
      <w:r>
        <w:t xml:space="preserve"> - An Underground Life: Memoirs of a Gay Jew in Nazi Berlin is a memoir by Gad Beck, a half-Jewish German who survived the Nazi era. The book details Beck's experiences living illegally in Berlin during World War II, his involvement in organizing a Jewish youth group, and his romantic relationships. It offers a personal perspective on the challenges faced by gay Jews under the Nazi regime and provides insights into the complexities of identity and survival during this period.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aaretz.com/life/2026-06-28/ty-article-magazine/.premium/aryan-jewish-black-and-even-regime-insiders-the-hidden-lives-of-lesbians-under-nazism/0000019f-0013-d0cc-af9f-96dba6790000" TargetMode="External"/><Relationship Id="rId10" Type="http://schemas.openxmlformats.org/officeDocument/2006/relationships/hyperlink" Target="https://encyclopedia.ushmm.org/content/en/article/lesbians-under-the-nazi-regime" TargetMode="External"/><Relationship Id="rId11" Type="http://schemas.openxmlformats.org/officeDocument/2006/relationships/hyperlink" Target="https://news.stanford.edu/stories/2017/06/lesbians-enjoyed-limited-toleration-nazi-germany" TargetMode="External"/><Relationship Id="rId12" Type="http://schemas.openxmlformats.org/officeDocument/2006/relationships/hyperlink" Target="https://www.bostonglobe.com/ideas/2017/08/19/the-curious-treatment-lesbians-under-nazi-rule/KtCGYUeb0Wmpy26iyYwkDN/story.html" TargetMode="External"/><Relationship Id="rId13" Type="http://schemas.openxmlformats.org/officeDocument/2006/relationships/hyperlink" Target="https://cup.columbia.edu/book/black-lives-under-nazism/9780231211963/" TargetMode="External"/><Relationship Id="rId14" Type="http://schemas.openxmlformats.org/officeDocument/2006/relationships/hyperlink" Target="https://www.goodreads.com/book/show/656352.An_Underground_Life" TargetMode="External"/><Relationship Id="rId15" Type="http://schemas.openxmlformats.org/officeDocument/2006/relationships/hyperlink" Target="https://lgbtqia.fandom.com/wiki/Lesbian_history_during_the_Nazi_reg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