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Parades 2026: Why New York and San Francisco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to celebrate and protest as Pride returns to the streets: New York City and San Francisco lead the way this Sunday with huge parades that mix joy, politics and memory, and they matter because the LGBTQ+ rights fight that began at Stonewall is still being fought in courtrooms and statehouses.</w:t>
      </w:r>
      <w:r/>
    </w:p>
    <w:p>
      <w:r/>
      <w:r>
        <w:t>Essential Takeaways</w:t>
      </w:r>
      <w:r/>
      <w:r/>
    </w:p>
    <w:p>
      <w:pPr>
        <w:pStyle w:val="ListBullet"/>
        <w:spacing w:line="240" w:lineRule="auto"/>
        <w:ind w:left="720"/>
      </w:pPr>
      <w:r/>
      <w:r>
        <w:rPr>
          <w:b/>
        </w:rPr>
        <w:t>Historic roots:</w:t>
      </w:r>
      <w:r>
        <w:t xml:space="preserve"> Both New York and San Francisco Pride trace directly to the 1969 Stonewall uprising, a raw, defiant spark for modern LGBTQ+ activism.</w:t>
      </w:r>
      <w:r/>
    </w:p>
    <w:p>
      <w:pPr>
        <w:pStyle w:val="ListBullet"/>
        <w:spacing w:line="240" w:lineRule="auto"/>
        <w:ind w:left="720"/>
      </w:pPr>
      <w:r/>
      <w:r>
        <w:rPr>
          <w:b/>
        </w:rPr>
        <w:t>Celebration and protest:</w:t>
      </w:r>
      <w:r>
        <w:t xml:space="preserve"> Expect colourful parties alongside pointed demonstrations about transgender rights, healthcare and corporate influence.</w:t>
      </w:r>
      <w:r/>
    </w:p>
    <w:p>
      <w:pPr>
        <w:pStyle w:val="ListBullet"/>
        <w:spacing w:line="240" w:lineRule="auto"/>
        <w:ind w:left="720"/>
      </w:pPr>
      <w:r/>
      <w:r>
        <w:rPr>
          <w:b/>
        </w:rPr>
        <w:t>Local flashpoints:</w:t>
      </w:r>
      <w:r>
        <w:t xml:space="preserve"> Organisers and activists are debating which institutions may march, particularly hospitals linked to recent policy changes.</w:t>
      </w:r>
      <w:r/>
    </w:p>
    <w:p>
      <w:pPr>
        <w:pStyle w:val="ListBullet"/>
        <w:spacing w:line="240" w:lineRule="auto"/>
        <w:ind w:left="720"/>
      </w:pPr>
      <w:r/>
      <w:r>
        <w:rPr>
          <w:b/>
        </w:rPr>
        <w:t>Political backdrop:</w:t>
      </w:r>
      <w:r>
        <w:t xml:space="preserve"> This year’s parades arrive amid federal and state pushes to roll back DEI and transgender protections, which has sharpened the atmosphere.</w:t>
      </w:r>
      <w:r/>
    </w:p>
    <w:p>
      <w:pPr>
        <w:pStyle w:val="ListBullet"/>
        <w:spacing w:line="240" w:lineRule="auto"/>
        <w:ind w:left="720"/>
      </w:pPr>
      <w:r/>
      <w:r>
        <w:rPr>
          <w:b/>
        </w:rPr>
        <w:t>Atmosphere cues:</w:t>
      </w:r>
      <w:r>
        <w:t xml:space="preserve"> Parades are loud and joyful, but also tense in places , you’ll see banners, legal advocacy stalls, and communities visibly protecting vulnerable members.</w:t>
      </w:r>
      <w:r/>
      <w:r/>
    </w:p>
    <w:p>
      <w:pPr>
        <w:pStyle w:val="Heading2"/>
      </w:pPr>
      <w:r>
        <w:t>Why these parades still feel like history in motion</w:t>
      </w:r>
      <w:r/>
    </w:p>
    <w:p>
      <w:r/>
      <w:r>
        <w:t>The New York and San Francisco events do more than put on a show; they re-enact a lineage that starts at a bar on Christopher Street. The Stonewall uprising of June 1969 is the reason both cities mark Pride with such scale and ritual. National Geographic and History pieces tracing Stonewall explain how a single week of resistance rippled into an international movement. Walk one Pride route and you get a sense of history underfoot, the familiar hum of loud music paired with older voices remembering how far things have come.</w:t>
      </w:r>
      <w:r/>
    </w:p>
    <w:p>
      <w:r/>
      <w:r>
        <w:t>Those memories aren’t just nostalgia. They’re the reason some groups insist on keeping protest in the parade’s DNA. Expect veteran activists and younger marchers to overlap, sometimes uneasily, as they argue about corporatisation and the meaning of Pride today.</w:t>
      </w:r>
      <w:r/>
    </w:p>
    <w:p>
      <w:pPr>
        <w:pStyle w:val="Heading2"/>
      </w:pPr>
      <w:r>
        <w:t>Celebration and politics, side by side</w:t>
      </w:r>
      <w:r/>
    </w:p>
    <w:p>
      <w:r/>
      <w:r>
        <w:t>Pride is always part party, part policy. This year’s events are being staged as the federal government and several states move to limit transgender healthcare and roll back DEI programmes. The White House’s own summary of recent federal changes and state-level “counter” months like “Nuclear Family Month” have made Pride a stage for opposition as well as joy. Reuters-style reporting has shown organisers responding by amplifying policy asks and legal support information at marches, so you’ll see fundraising stalls and legal aid tents alongside floats.</w:t>
      </w:r>
      <w:r/>
    </w:p>
    <w:p>
      <w:r/>
      <w:r>
        <w:t>If you’re going, bring a reusable water bottle and a plan: parades can switch from celebratory to political in a heartbeat, and it helps to know where the quieter, safer zones are.</w:t>
      </w:r>
      <w:r/>
    </w:p>
    <w:p>
      <w:pPr>
        <w:pStyle w:val="Heading2"/>
      </w:pPr>
      <w:r>
        <w:t>Hospitals, healthcare and who gets to march</w:t>
      </w:r>
      <w:r/>
    </w:p>
    <w:p>
      <w:r/>
      <w:r>
        <w:t>A new flashpoint this year is whether hospital contingents should be allowed to march if their institutions have curtailed transgender youth care. In New York, organisers said employee-led groups organise the contingents, not top executives, but activists pushed to bar some hospital groups. The issue touches on subpoenas for medical records and legal blockades in court that make a parade feel, at times, like a demonstration in miniature.</w:t>
      </w:r>
      <w:r/>
    </w:p>
    <w:p>
      <w:r/>
      <w:r>
        <w:t>Practically, if you’re attending to support trans rights, look for LGBT-led health collectives and information booths , they’ll often be the best places to donate or volunteer help on the spot.</w:t>
      </w:r>
      <w:r/>
    </w:p>
    <w:p>
      <w:pPr>
        <w:pStyle w:val="Heading2"/>
      </w:pPr>
      <w:r>
        <w:t>Corporate floats vs grassroots grit</w:t>
      </w:r>
      <w:r/>
    </w:p>
    <w:p>
      <w:r/>
      <w:r>
        <w:t>Pride has long walked a line between corporate sponsorship and grassroots protest. The newer Queer Liberation March in Manhattan exists precisely because some activists think the main parade has become too branded. That split shows how the movement negotiates money, visibility and authenticity.</w:t>
      </w:r>
      <w:r/>
    </w:p>
    <w:p>
      <w:r/>
      <w:r>
        <w:t>If you’re wary of corporate messaging, head for smaller contingents and DIY banners. They tend to be louder in message and softer in budget, and they often carry the sharpest calls for legal change.</w:t>
      </w:r>
      <w:r/>
    </w:p>
    <w:p>
      <w:pPr>
        <w:pStyle w:val="Heading2"/>
      </w:pPr>
      <w:r>
        <w:t>What this year’s Pride says about the movement’s future</w:t>
      </w:r>
      <w:r/>
    </w:p>
    <w:p>
      <w:r/>
      <w:r>
        <w:t>These parades are loud reminders that Pride remains a living, political ritual. They show resilience: communities turning up even as rights are debated in courtrooms and legislatures. For locals and travellers alike, Pride weekend is a chance to witness a culture that celebrates identity while refusing erasure.</w:t>
      </w:r>
      <w:r/>
    </w:p>
    <w:p>
      <w:r/>
      <w:r>
        <w:t>Bring sunscreen, expect detours, and listen: among the music and costumes, you’ll hear organising language that hints at the next fights and the next triumphs.</w:t>
      </w:r>
      <w:r/>
    </w:p>
    <w:p>
      <w:r/>
      <w:r>
        <w:t>It's a small change of plan, a big public statement , find the march that fits your values and join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2">
        <w:r>
          <w:rPr>
            <w:color w:val="0000EE"/>
            <w:u w:val="single"/>
          </w:rPr>
          <w:t>[5]</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https://www.independent.co.uk/news/donald-trump-san-francisco-nyc-republican-pride-b3004421.html</w:t>
        </w:r>
      </w:hyperlink>
      <w:r>
        <w:t xml:space="preserve"> - Please view link - unable to able to access data</w:t>
      </w:r>
      <w:r/>
    </w:p>
    <w:p>
      <w:pPr>
        <w:pStyle w:val="ListNumber"/>
        <w:spacing w:line="240" w:lineRule="auto"/>
        <w:ind w:left="720"/>
      </w:pPr>
      <w:r/>
      <w:hyperlink r:id="rId11">
        <w:r>
          <w:rPr>
            <w:color w:val="0000EE"/>
            <w:u w:val="single"/>
          </w:rPr>
          <w:t>https://www.history.com/articles/pride-month</w:t>
        </w:r>
      </w:hyperlink>
      <w:r>
        <w:t xml:space="preserve"> - Pride Month is an annual celebration of the LGBTQ+ community's contributions to history, society, and cultures worldwide. Celebrated each June, it commemorates the 1969 Stonewall Riots, a pivotal event in the gay rights movement. The origins of Pride Month trace back to early 20th-century organizations advocating for gay and lesbian rights, with the first Pride parade held in 1970 to mark the first anniversary of the Stonewall Riots. Today, Pride Month includes parades, workshops, and concerts, attracting millions globally.</w:t>
      </w:r>
      <w:r/>
    </w:p>
    <w:p>
      <w:pPr>
        <w:pStyle w:val="ListNumber"/>
        <w:spacing w:line="240" w:lineRule="auto"/>
        <w:ind w:left="720"/>
      </w:pPr>
      <w:r/>
      <w:hyperlink r:id="rId14">
        <w:r>
          <w:rPr>
            <w:color w:val="0000EE"/>
            <w:u w:val="single"/>
          </w:rPr>
          <w:t>https://www.loc.gov/lgbt-pride-month/about/</w:t>
        </w:r>
      </w:hyperlink>
      <w:r>
        <w:t xml:space="preserve"> - Lesbian, Gay, Bisexual, Transgender, and Queer (LGBTQ) Pride Month is celebrated each June to honour the 1969 Stonewall Uprising in Manhattan, a tipping point for the Gay Liberation Movement in the United States. Initially, the last Sunday in June was celebrated as 'Gay Pride Day,' but over time, it expanded into a month-long series of events. Today, celebrations include parades, picnics, parties, workshops, symposia, and concerts, attracting millions worldwide. The month also honours those lost to hate crimes or HIV/AIDS.</w:t>
      </w:r>
      <w:r/>
    </w:p>
    <w:p>
      <w:pPr>
        <w:pStyle w:val="ListNumber"/>
        <w:spacing w:line="240" w:lineRule="auto"/>
        <w:ind w:left="720"/>
      </w:pPr>
      <w:r/>
      <w:hyperlink r:id="rId10">
        <w:r>
          <w:rPr>
            <w:color w:val="0000EE"/>
            <w:u w:val="single"/>
          </w:rPr>
          <w:t>https://www.nationalgeographic.com/history/article/stonewall-uprising-ignited-modern-lgbtq-rights-movement</w:t>
        </w:r>
      </w:hyperlink>
      <w:r>
        <w:t xml:space="preserve"> - The Stonewall Uprising of 1969 was a pivotal event that ignited the modern LGBTQ+ civil rights movement. In June 1969, patrons of the Stonewall Inn in New York City resisted a police raid, leading to days of unrest. This act of defiance marked a significant shift in the fight for LGBTQ+ rights, inspiring annual Pride Month celebrations and a broader push for equality. The uprising's legacy continues to influence LGBTQ+ activism and rights movements today.</w:t>
      </w:r>
      <w:r/>
    </w:p>
    <w:p>
      <w:pPr>
        <w:pStyle w:val="ListNumber"/>
        <w:spacing w:line="240" w:lineRule="auto"/>
        <w:ind w:left="720"/>
      </w:pPr>
      <w:r/>
      <w:hyperlink r:id="rId12">
        <w:r>
          <w:rPr>
            <w:color w:val="0000EE"/>
            <w:u w:val="single"/>
          </w:rPr>
          <w:t>https://www.whitehouse.gov/fact-sheets/2025/01/fact-sheet-president-donald-j-trump-protects-civil-rights-and-merit-based-opportunity-by-ending-illegal-dei/</w:t>
        </w:r>
      </w:hyperlink>
      <w:r>
        <w:t xml:space="preserve"> - In January 2025, President Donald J. Trump signed an Executive Order terminating 'diversity, equity, and inclusion' (DEI) discrimination in the federal workforce and federal contracting. The order aimed to protect civil rights and expand individual opportunity by ending DEI-related factors in federal hiring, promotions, and performance reviews. It enforced long-standing federal statutes and advanced the Constitution’s promise of colourblind equality before the law, marking a significant shift in federal civil rights policy.</w:t>
      </w:r>
      <w:r/>
    </w:p>
    <w:p>
      <w:pPr>
        <w:pStyle w:val="ListNumber"/>
        <w:spacing w:line="240" w:lineRule="auto"/>
        <w:ind w:left="720"/>
      </w:pPr>
      <w:r/>
      <w:hyperlink r:id="rId13">
        <w:r>
          <w:rPr>
            <w:color w:val="0000EE"/>
            <w:u w:val="single"/>
          </w:rPr>
          <w:t>https://www.pride.com/history/what-is-stonewall</w:t>
        </w:r>
      </w:hyperlink>
      <w:r>
        <w:t xml:space="preserve"> - The Stonewall Uprising of 1969 was a pivotal event in queer history, marking a significant turning point in the fight for LGBTQ+ rights. On June 28, 1969, patrons of the Stonewall Inn in New York City resisted a police raid, leading to days of unrest. This act of defiance sparked the modern LGBTQ+ civil rights movement, inspiring annual Pride Month celebrations and a broader push for equality. The uprising's legacy continues to influence LGBTQ+ activism and rights movements today.</w:t>
      </w:r>
      <w:r/>
    </w:p>
    <w:p>
      <w:pPr>
        <w:pStyle w:val="ListNumber"/>
        <w:spacing w:line="240" w:lineRule="auto"/>
        <w:ind w:left="720"/>
      </w:pPr>
      <w:r/>
      <w:hyperlink r:id="rId15">
        <w:r>
          <w:rPr>
            <w:color w:val="0000EE"/>
            <w:u w:val="single"/>
          </w:rPr>
          <w:t>https://www.nrvcs.org/2026/06/05/pride-month/</w:t>
        </w:r>
      </w:hyperlink>
      <w:r>
        <w:t xml:space="preserve"> - Pride Month, celebrated each June, began as a commemorative celebration of the Stonewall Uprising of 1969, which sparked a national and global movement of LGBTQ+ communities organizing against oppression. The uprising occurred at the Stonewall Inn in Greenwich Village, New York City. Originally a restaurant, the building that would become the Stonewall Inn was sold after a fire destroyed the interior. Most gay bars and clubs at the time were operated with at least some Mafia involvement due to restrictive liquor laws and the criminalization of homosexuality.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donald-trump-san-francisco-nyc-republican-pride-b3004421.html" TargetMode="External"/><Relationship Id="rId10" Type="http://schemas.openxmlformats.org/officeDocument/2006/relationships/hyperlink" Target="https://www.nationalgeographic.com/history/article/stonewall-uprising-ignited-modern-lgbtq-rights-movement" TargetMode="External"/><Relationship Id="rId11" Type="http://schemas.openxmlformats.org/officeDocument/2006/relationships/hyperlink" Target="https://www.history.com/articles/pride-month" TargetMode="External"/><Relationship Id="rId12" Type="http://schemas.openxmlformats.org/officeDocument/2006/relationships/hyperlink" Target="https://www.whitehouse.gov/fact-sheets/2025/01/fact-sheet-president-donald-j-trump-protects-civil-rights-and-merit-based-opportunity-by-ending-illegal-dei/" TargetMode="External"/><Relationship Id="rId13" Type="http://schemas.openxmlformats.org/officeDocument/2006/relationships/hyperlink" Target="https://www.pride.com/history/what-is-stonewall" TargetMode="External"/><Relationship Id="rId14" Type="http://schemas.openxmlformats.org/officeDocument/2006/relationships/hyperlink" Target="https://www.loc.gov/lgbt-pride-month/about/" TargetMode="External"/><Relationship Id="rId15" Type="http://schemas.openxmlformats.org/officeDocument/2006/relationships/hyperlink" Target="https://www.nrvcs.org/2026/06/05/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