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Messages for 2026: Why Pride Matters to Everyone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loudly: Pride is more than parades , it’s a reminder that dignity, visibility and belonging matter to all of us, wherever we live. From local AIDS walks to global marches, Pride’s lessons about compassion and rights shape communities and keep democracy honest.</w:t>
      </w:r>
      <w:r/>
    </w:p>
    <w:p>
      <w:r/>
      <w:r>
        <w:t>Essential Takeaways</w:t>
      </w:r>
      <w:r/>
      <w:r/>
    </w:p>
    <w:p>
      <w:pPr>
        <w:pStyle w:val="ListBullet"/>
        <w:spacing w:line="240" w:lineRule="auto"/>
        <w:ind w:left="720"/>
      </w:pPr>
      <w:r/>
      <w:r>
        <w:rPr>
          <w:b/>
        </w:rPr>
        <w:t>Pride is universal:</w:t>
      </w:r>
      <w:r>
        <w:t xml:space="preserve"> It champions human dignity and the freedom to live openly, not just a single community’s cause. </w:t>
      </w:r>
      <w:r/>
    </w:p>
    <w:p>
      <w:pPr>
        <w:pStyle w:val="ListBullet"/>
        <w:spacing w:line="240" w:lineRule="auto"/>
        <w:ind w:left="720"/>
      </w:pPr>
      <w:r/>
      <w:r>
        <w:rPr>
          <w:b/>
        </w:rPr>
        <w:t>Visibility saves lives:</w:t>
      </w:r>
      <w:r>
        <w:t xml:space="preserve"> Public recognition reduces isolation and improves mental health, especially for young people. </w:t>
      </w:r>
      <w:r/>
    </w:p>
    <w:p>
      <w:pPr>
        <w:pStyle w:val="ListBullet"/>
        <w:spacing w:line="240" w:lineRule="auto"/>
        <w:ind w:left="720"/>
      </w:pPr>
      <w:r/>
      <w:r>
        <w:rPr>
          <w:b/>
        </w:rPr>
        <w:t>History of struggle:</w:t>
      </w:r>
      <w:r>
        <w:t xml:space="preserve"> Pride grew from resistance to discrimination and the AIDS crisis, a legacy of courage and care. </w:t>
      </w:r>
      <w:r/>
    </w:p>
    <w:p>
      <w:pPr>
        <w:pStyle w:val="ListBullet"/>
        <w:spacing w:line="240" w:lineRule="auto"/>
        <w:ind w:left="720"/>
      </w:pPr>
      <w:r/>
      <w:r>
        <w:rPr>
          <w:b/>
        </w:rPr>
        <w:t>Progress isn’t permanent:</w:t>
      </w:r>
      <w:r>
        <w:t xml:space="preserve"> Rights can erode, so ongoing vigilance and allyship remain essential. </w:t>
      </w:r>
      <w:r/>
    </w:p>
    <w:p>
      <w:pPr>
        <w:pStyle w:val="ListBullet"/>
        <w:spacing w:line="240" w:lineRule="auto"/>
        <w:ind w:left="720"/>
      </w:pPr>
      <w:r/>
      <w:r>
        <w:rPr>
          <w:b/>
        </w:rPr>
        <w:t>Community wins for all:</w:t>
      </w:r>
      <w:r>
        <w:t xml:space="preserve"> Inclusion strengthens society , it’s additive, not competitive.</w:t>
      </w:r>
      <w:r/>
      <w:r/>
    </w:p>
    <w:p>
      <w:pPr>
        <w:pStyle w:val="Heading2"/>
      </w:pPr>
      <w:r>
        <w:t>Pride: a celebration you can hear before you see</w:t>
      </w:r>
      <w:r/>
    </w:p>
    <w:p>
      <w:r/>
      <w:r>
        <w:t>When you walk down a street during Pride, there’s a particular buzz , music, laughter, the rustle of rainbow flags , and that energy matters. According to coverage of Pride’s expansion, the pageantry signals more than festivity; it’s a visible assertion that people belong and deserve safety. That sensory shorthand , bright colours, voices raised , helps the shy and invisible feel seen, and it invites neighbours who might otherwise stay at the sidelines.</w:t>
      </w:r>
      <w:r/>
    </w:p>
    <w:p>
      <w:r/>
      <w:r>
        <w:t>Today’s parades are rooted in protest, and remembering that makes them feel less like seasonal décor and more like civic ritual. From local community marches to international Pride weeks, the movement has remixed protest into both celebration and ongoing political pressure. If you’re wondering how to take part, start small: attend a local event, listen to lived stories, or lend practical support to community groups.</w:t>
      </w:r>
      <w:r/>
    </w:p>
    <w:p>
      <w:pPr>
        <w:pStyle w:val="Heading2"/>
      </w:pPr>
      <w:r>
        <w:t>The long shadow and the long game of the AIDS years</w:t>
      </w:r>
      <w:r/>
    </w:p>
    <w:p>
      <w:r/>
      <w:r>
        <w:t>The AIDS crisis reshaped public attitudes in brutal ways, and the echoes are still there. San Francisco’s response , from mutual aid to formalised care models , taught a hard lesson about how public health and compassion are inseparable. Eye‑opening retrospectives show how community-led efforts, benefit walks and advocacy put human faces on a crisis that many tried to ignore.</w:t>
      </w:r>
      <w:r/>
    </w:p>
    <w:p>
      <w:r/>
      <w:r>
        <w:t>That history also explains why Pride is marked by solemn memory as much as joy. Fundraising walks and vigils weren’t just symbolic; they were lifelines. For anyone thinking Pride is only about parties, remember those who organised hospitals, rallied donors, and held vigils. Supporting HIV services and education remains practical work you can join , donations, volunteering or even learning basic history all help.</w:t>
      </w:r>
      <w:r/>
    </w:p>
    <w:p>
      <w:pPr>
        <w:pStyle w:val="Heading2"/>
      </w:pPr>
      <w:r>
        <w:t>Why Pride matters beyond the LGBTQ+ community</w:t>
      </w:r>
      <w:r/>
    </w:p>
    <w:p>
      <w:r/>
      <w:r>
        <w:t>It’s tempting to pigeonhole Pride as niche, but its core asks are universal: respect, safety and the ability to be yourself. Political analysts and global observers note that when one group’s rights are undercut, the ripple can touch many more. That’s why Pride is relevant to parents, faith communities, employers and civic leaders alike.</w:t>
      </w:r>
      <w:r/>
    </w:p>
    <w:p>
      <w:r/>
      <w:r>
        <w:t>Practical takeaway: inclusion strengthens workplaces and schools. Visible support , policies, clear anti‑bullying measures, inclusive curricula , reduces absenteeism, improves mental wellbeing, and helps young people invest their energy in ambition rather than hiding. If you manage a team or a family, small gestures like pronoun respect and inclusive language go a long way.</w:t>
      </w:r>
      <w:r/>
    </w:p>
    <w:p>
      <w:pPr>
        <w:pStyle w:val="Heading2"/>
      </w:pPr>
      <w:r>
        <w:t>From local marches to global movements: how Pride scaled up</w:t>
      </w:r>
      <w:r/>
    </w:p>
    <w:p>
      <w:r/>
      <w:r>
        <w:t>Pride has travelled far from its origins in specific city streets to become a global phenomenon. Researchers tracking Pride’s spread explain that while manifestations change across cultures, the signal is similar: people pushing for recognition. Internationally, Pride events can look very different , some focus on protest, others on culture or community care , but the connective thread is dignity.</w:t>
      </w:r>
      <w:r/>
    </w:p>
    <w:p>
      <w:r/>
      <w:r>
        <w:t>That globalisation also creates tensions. As Pride moves into corporate and international spaces, organisers and critics debate authenticity and commodification. If you want to support grassroots energy, look for events and organisations that prioritise community nonprofits, trans-led groups, and youth services rather than purely branded celebrations.</w:t>
      </w:r>
      <w:r/>
    </w:p>
    <w:p>
      <w:pPr>
        <w:pStyle w:val="Heading2"/>
      </w:pPr>
      <w:r>
        <w:t>How to be an effective ally this Pride season</w:t>
      </w:r>
      <w:r/>
    </w:p>
    <w:p>
      <w:r/>
      <w:r>
        <w:t>Being an ally isn’t a one‑off badge; it’s habitual. Start by listening: stories from people with lived experience teach more than opinion pieces. Back that up with action , donate to local LGBTQ+ charities, volunteer at youth centres, or push for workplace protections. When debates get heated, remember that disagreement is normal but dehumanisation is not.</w:t>
      </w:r>
      <w:r/>
    </w:p>
    <w:p>
      <w:r/>
      <w:r>
        <w:t>And don’t underestimate the small, everyday things. Using someone’s chosen name, correcting harmful language in a group chat, or showing up to a local event sends a clear message: you see them. Those tiny acts build the kind of public culture that helps young people breathe easier.</w:t>
      </w:r>
      <w:r/>
    </w:p>
    <w:p>
      <w:r/>
      <w:r>
        <w:t>It's a small cultural shift that can make every life feel a little less precarious.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0">
        <w:r>
          <w:rPr>
            <w:color w:val="0000EE"/>
            <w:u w:val="single"/>
          </w:rPr>
          <w:t>[2]</w:t>
        </w:r>
      </w:hyperlink>
      <w:r>
        <w:t xml:space="preserve">, </w:t>
      </w:r>
      <w:hyperlink r:id="rId14">
        <w:r>
          <w:rPr>
            <w:color w:val="0000EE"/>
            <w:u w:val="single"/>
          </w:rPr>
          <w:t>[5]</w:t>
        </w:r>
      </w:hyperlink>
      <w:r>
        <w:t xml:space="preserve">- Paragraph 4: </w:t>
      </w:r>
      <w:hyperlink r:id="rId10">
        <w:r>
          <w:rPr>
            <w:color w:val="0000EE"/>
            <w:u w:val="single"/>
          </w:rPr>
          <w:t>[2]</w:t>
        </w:r>
      </w:hyperlink>
      <w:r>
        <w:t xml:space="preserve">, </w:t>
      </w:r>
      <w:hyperlink r:id="rId15">
        <w:r>
          <w:rPr>
            <w:color w:val="0000EE"/>
            <w:u w:val="single"/>
          </w:rPr>
          <w:t>[6]</w:t>
        </w:r>
      </w:hyperlink>
      <w:r>
        <w:t xml:space="preserve">- Paragraph 5: </w:t>
      </w:r>
      <w:hyperlink r:id="rId11">
        <w:r>
          <w:rPr>
            <w:color w:val="0000EE"/>
            <w:u w:val="single"/>
          </w:rPr>
          <w:t>[4]</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https://sfbaytimes.com/what-really-matters-why-pride-matters-to-all-of-us/?utm_source=rss&amp;utm_medium=rss&amp;utm_campaign=what-really-matters-why-pride-matters-to-all-of-us</w:t>
        </w:r>
      </w:hyperlink>
      <w:r>
        <w:t xml:space="preserve"> - Please view link - unable to able to access data</w:t>
      </w:r>
      <w:r/>
    </w:p>
    <w:p>
      <w:pPr>
        <w:pStyle w:val="ListNumber"/>
        <w:spacing w:line="240" w:lineRule="auto"/>
        <w:ind w:left="720"/>
      </w:pPr>
      <w:r/>
      <w:hyperlink r:id="rId10">
        <w:r>
          <w:rPr>
            <w:color w:val="0000EE"/>
            <w:u w:val="single"/>
          </w:rPr>
          <w:t>https://www.cfr.org/articles/how-lgbtq-pride-went-global</w:t>
        </w:r>
      </w:hyperlink>
      <w:r>
        <w:t xml:space="preserve"> - This article from the Council on Foreign Relations discusses the global expansion of LGBTQ+ Pride celebrations, noting that Pride has become a powerful force for social change, with events now held in over one hundred countries. It highlights the origins of Pride in the United States, particularly the first marches in 1970, and traces its spread worldwide, emphasizing the ongoing challenges and opposition faced in some regions. The piece underscores the significance of Pride in advocating for equal rights and the visibility of LGBTQ+ communities globally.</w:t>
      </w:r>
      <w:r/>
    </w:p>
    <w:p>
      <w:pPr>
        <w:pStyle w:val="ListNumber"/>
        <w:spacing w:line="240" w:lineRule="auto"/>
        <w:ind w:left="720"/>
      </w:pPr>
      <w:r/>
      <w:hyperlink r:id="rId12">
        <w:r>
          <w:rPr>
            <w:color w:val="0000EE"/>
            <w:u w:val="single"/>
          </w:rPr>
          <w:t>https://www.sfcenter.org/history/looking-back-the-aids-epidemic/</w:t>
        </w:r>
      </w:hyperlink>
      <w:r>
        <w:t xml:space="preserve"> - The San Francisco LGBT Center's article provides a historical overview of the AIDS epidemic in San Francisco, beginning in the 1980s. It details the initial discovery of AIDS, the stigmatization of affected communities, and the emergence of AIDS activism that brought attention to various systems of injustice. The piece highlights the community's response, including the organization of the first AIDS Walk in 1987, and discusses the lasting effects of the epidemic on the LGBTQ+ community, emphasizing the importance of recognizing the trauma carried by survivors.</w:t>
      </w:r>
      <w:r/>
    </w:p>
    <w:p>
      <w:pPr>
        <w:pStyle w:val="ListNumber"/>
        <w:spacing w:line="240" w:lineRule="auto"/>
        <w:ind w:left="720"/>
      </w:pPr>
      <w:r/>
      <w:hyperlink r:id="rId11">
        <w:r>
          <w:rPr>
            <w:color w:val="0000EE"/>
            <w:u w:val="single"/>
          </w:rPr>
          <w:t>https://www.bu.edu/sph/news/articles/2025/the-long-game-of-pride-month/</w:t>
        </w:r>
      </w:hyperlink>
      <w:r>
        <w:t xml:space="preserve"> - This article from Boston University's School of Public Health reflects on the history and significance of Pride Month, noting the substantial progress in the political, social, and legal status of LGBTQ+ individuals over the past fifty years. It acknowledges the setbacks and challenges faced, particularly in the current climate, and emphasizes the ongoing struggle for civil rights and greater acceptance. The piece underscores the importance of Pride as both a celebration and a reminder of the work still needed to achieve equality for all.</w:t>
      </w:r>
      <w:r/>
    </w:p>
    <w:p>
      <w:pPr>
        <w:pStyle w:val="ListNumber"/>
        <w:spacing w:line="240" w:lineRule="auto"/>
        <w:ind w:left="720"/>
      </w:pPr>
      <w:r/>
      <w:hyperlink r:id="rId14">
        <w:r>
          <w:rPr>
            <w:color w:val="0000EE"/>
            <w:u w:val="single"/>
          </w:rPr>
          <w:t>https://en.wikipedia.org/wiki/Pride_Month</w:t>
        </w:r>
      </w:hyperlink>
      <w:r>
        <w:t xml:space="preserve"> - The Wikipedia page on Pride Month provides a comprehensive overview of its history, origins, and global spread. It details the first Pride marches held in 1970, one year after the Stonewall Riots, and traces the movement's expansion across the United States and internationally. The page also discusses the recognition of June as Pride Month in the United States, noting official proclamations by various presidents, and highlights the ongoing challenges and opposition faced by the LGBTQ+ community in some parts of the world.</w:t>
      </w:r>
      <w:r/>
    </w:p>
    <w:p>
      <w:pPr>
        <w:pStyle w:val="ListNumber"/>
        <w:spacing w:line="240" w:lineRule="auto"/>
        <w:ind w:left="720"/>
      </w:pPr>
      <w:r/>
      <w:hyperlink r:id="rId15">
        <w:r>
          <w:rPr>
            <w:color w:val="0000EE"/>
            <w:u w:val="single"/>
          </w:rPr>
          <w:t>https://media.api.sf.gov/documents/Honoring_LGBTQ_Pride_Month.pdf</w:t>
        </w:r>
      </w:hyperlink>
      <w:r>
        <w:t xml:space="preserve"> - This official resolution from the San Francisco Health Commission honors LGBTQ+ Pride Month, acknowledging the community's ongoing struggle for equal rights both in the United States and globally. It commemorates the Stonewall Uprising of 1969, considered a turning point in the modern LGBTQ+ movement for equality, and recognizes the diverse spectrum of individuals within the LGBTQ+ community. The document emphasizes the importance of Pride Month in celebrating and advocating for the rights and dignity of LGBTQ+ individuals.</w:t>
      </w:r>
      <w:r/>
    </w:p>
    <w:p>
      <w:pPr>
        <w:pStyle w:val="ListNumber"/>
        <w:spacing w:line="240" w:lineRule="auto"/>
        <w:ind w:left="720"/>
      </w:pPr>
      <w:r/>
      <w:hyperlink r:id="rId13">
        <w:r>
          <w:rPr>
            <w:color w:val="0000EE"/>
            <w:u w:val="single"/>
          </w:rPr>
          <w:t>https://en.wikipedia.org/wiki/The_San_Francisco_model_of_AIDS_care</w:t>
        </w:r>
      </w:hyperlink>
      <w:r>
        <w:t xml:space="preserve"> - The Wikipedia page on The San Francisco Model of AIDS Care discusses the development of a comprehensive approach to AIDS care that began in 1983 at San Francisco General Hospital. This model focused not only on the health of patients but also on their overall well-being, integrating compassionate care with medical treatment. The page highlights the significance of this model in setting new standards for AIDS care and its influence on compassionate care practices worldwide, emphasizing the holistic approach to treating individuals affected by AIDS.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fbaytimes.com/what-really-matters-why-pride-matters-to-all-of-us/?utm_source=rss&amp;utm_medium=rss&amp;utm_campaign=what-really-matters-why-pride-matters-to-all-of-us" TargetMode="External"/><Relationship Id="rId10" Type="http://schemas.openxmlformats.org/officeDocument/2006/relationships/hyperlink" Target="https://www.cfr.org/articles/how-lgbtq-pride-went-global" TargetMode="External"/><Relationship Id="rId11" Type="http://schemas.openxmlformats.org/officeDocument/2006/relationships/hyperlink" Target="https://www.bu.edu/sph/news/articles/2025/the-long-game-of-pride-month/" TargetMode="External"/><Relationship Id="rId12" Type="http://schemas.openxmlformats.org/officeDocument/2006/relationships/hyperlink" Target="https://www.sfcenter.org/history/looking-back-the-aids-epidemic/" TargetMode="External"/><Relationship Id="rId13" Type="http://schemas.openxmlformats.org/officeDocument/2006/relationships/hyperlink" Target="https://en.wikipedia.org/wiki/The_San_Francisco_model_of_AIDS_care" TargetMode="External"/><Relationship Id="rId14" Type="http://schemas.openxmlformats.org/officeDocument/2006/relationships/hyperlink" Target="https://en.wikipedia.org/wiki/Pride_Month" TargetMode="External"/><Relationship Id="rId15" Type="http://schemas.openxmlformats.org/officeDocument/2006/relationships/hyperlink" Target="https://media.api.sf.gov/documents/Honoring_LGBTQ_Pride_Month.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