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California Laws Taking Effect This July: What Residents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students are noticing changes: California has rolled out new rules this July that curb noisy streaming ads and add mental health resources to student ID cards, and they matter because they touch everyday life , from your evening binge to a teen’s safety at school.</w:t>
      </w:r>
      <w:r/>
    </w:p>
    <w:p>
      <w:r/>
      <w:r>
        <w:t>Essential Takeaways</w:t>
      </w:r>
      <w:r/>
      <w:r/>
    </w:p>
    <w:p>
      <w:pPr>
        <w:pStyle w:val="ListBullet"/>
        <w:spacing w:line="240" w:lineRule="auto"/>
        <w:ind w:left="720"/>
      </w:pPr>
      <w:r/>
      <w:r>
        <w:rPr>
          <w:b/>
        </w:rPr>
        <w:t>No more blaring ads:</w:t>
      </w:r>
      <w:r>
        <w:t xml:space="preserve"> Streaming services must match ad volume to programming levels, so commercials won’t jump out at you with a jolt.</w:t>
      </w:r>
      <w:r/>
    </w:p>
    <w:p>
      <w:pPr>
        <w:pStyle w:val="ListBullet"/>
        <w:spacing w:line="240" w:lineRule="auto"/>
        <w:ind w:left="720"/>
      </w:pPr>
      <w:r/>
      <w:r>
        <w:rPr>
          <w:b/>
        </w:rPr>
        <w:t>Student support on hand:</w:t>
      </w:r>
      <w:r>
        <w:t xml:space="preserve"> Middle, high school and college ID cards will list The Trevor Project hotline for LGBTQ+ youth in crisis.</w:t>
      </w:r>
      <w:r/>
    </w:p>
    <w:p>
      <w:pPr>
        <w:pStyle w:val="ListBullet"/>
        <w:spacing w:line="240" w:lineRule="auto"/>
        <w:ind w:left="720"/>
      </w:pPr>
      <w:r/>
      <w:r>
        <w:rPr>
          <w:b/>
        </w:rPr>
        <w:t>Health stakes:</w:t>
      </w:r>
      <w:r>
        <w:t xml:space="preserve"> Suicide is a leading cause of death for ages 10–34, making accessible crisis contacts a practical safety step.</w:t>
      </w:r>
      <w:r/>
    </w:p>
    <w:p>
      <w:pPr>
        <w:pStyle w:val="ListBullet"/>
        <w:spacing w:line="240" w:lineRule="auto"/>
        <w:ind w:left="720"/>
      </w:pPr>
      <w:r/>
      <w:r>
        <w:rPr>
          <w:b/>
        </w:rPr>
        <w:t>How it feels:</w:t>
      </w:r>
      <w:r>
        <w:t xml:space="preserve"> Expect a calmer viewing experience and a subtle, visible lifeline on campus IDs.</w:t>
      </w:r>
      <w:r/>
    </w:p>
    <w:p>
      <w:pPr>
        <w:pStyle w:val="ListBullet"/>
        <w:spacing w:line="240" w:lineRule="auto"/>
        <w:ind w:left="720"/>
      </w:pPr>
      <w:r/>
      <w:r>
        <w:rPr>
          <w:b/>
        </w:rPr>
        <w:t>When it starts:</w:t>
      </w:r>
      <w:r>
        <w:t xml:space="preserve"> These measures are now part of California law and providers and schools are adjusting to comply.</w:t>
      </w:r>
      <w:r/>
      <w:r/>
    </w:p>
    <w:p>
      <w:pPr>
        <w:pStyle w:val="Heading2"/>
      </w:pPr>
      <w:r>
        <w:t>Why streaming ads won’t scare you anymore</w:t>
      </w:r>
      <w:r/>
    </w:p>
    <w:p>
      <w:r/>
      <w:r>
        <w:t>You know that sudden lurch when a commercial blares louder than the show you’re watching , that’s the problem the new law tackles, and it’s a relief to the ears. According to state announcements, Senate Bill 576 requires streaming platforms to keep ad volume in line with programme audio, similar to rules already applied to broadcast and cable. The change is a nod to simple user experience: fewer heart-stopping ad moments and a more consistent soundscape while you binge. For viewers who watch with the volume high or late at night, it’s a subtle quality-of-life win , and for people with sensory sensitivities, it can make watching significantly less stressful.</w:t>
      </w:r>
      <w:r/>
    </w:p>
    <w:p>
      <w:pPr>
        <w:pStyle w:val="Heading2"/>
      </w:pPr>
      <w:r>
        <w:t>How platforms will adjust , and why it matters</w:t>
      </w:r>
      <w:r/>
    </w:p>
    <w:p>
      <w:r/>
      <w:r>
        <w:t>Streaming services like Hulu and Paramount+ will need to adopt technical standards or adjust ad processing to meet the law’s requirements. The state’s press release explains the bill was signed to close a gap between legacy TV rules and modern streaming behaviour. Practically speaking, this could mean a brief rollout period while platforms update systems, but most users will notice nothing but a smoother audio balance. If you’re a subscriber, don’t expect changes to content or ad frequency; expect the ads to sound less like a separate assault and more like part of the experience.</w:t>
      </w:r>
      <w:r/>
    </w:p>
    <w:p>
      <w:pPr>
        <w:pStyle w:val="Heading2"/>
      </w:pPr>
      <w:r>
        <w:t>Student ID cards become small but powerful safety tools</w:t>
      </w:r>
      <w:r/>
    </w:p>
    <w:p>
      <w:r/>
      <w:r>
        <w:t>Assembly Bill 727 mandates the inclusion of The Trevor Project’s 24/7 hotline number on ID cards for middle schools, high schools and colleges. The idea is straightforward: place an accessible crisis resource where students will see it every day. The Trevor Project focuses on suicide prevention and support for LGBTQ+ youth, a group known to face disproportionately high mental health risks. Adding the number to IDs is a low-cost, high-visibility step designed to normalise seeking help and make a life-saving contact available at a glance.</w:t>
      </w:r>
      <w:r/>
    </w:p>
    <w:p>
      <w:pPr>
        <w:pStyle w:val="Heading2"/>
      </w:pPr>
      <w:r>
        <w:t>The context , why this move is urgent</w:t>
      </w:r>
      <w:r/>
    </w:p>
    <w:p>
      <w:r/>
      <w:r>
        <w:t>Data from health agencies show suicide is a leading cause of death for people aged 10 to 34, and advocacy groups have long argued that signage and resource visibility reduce barriers to help. By making the hotline ubiquitous on student IDs, schools can offer a discreet route to support when students might otherwise feel isolated. Some commentary has raised concerns about implementation details, such as whether schools will include additional resources or how counsellors will follow up, but the broad consensus is that visibility helps. If you’re a parent or educator, ask your school how they’re rolling this out and whether other local supports will appear alongside the hotline.</w:t>
      </w:r>
      <w:r/>
    </w:p>
    <w:p>
      <w:pPr>
        <w:pStyle w:val="Heading2"/>
      </w:pPr>
      <w:r>
        <w:t>What parents, students and viewers should do next</w:t>
      </w:r>
      <w:r/>
    </w:p>
    <w:p>
      <w:r/>
      <w:r>
        <w:t>For viewers: update your streaming apps and be patient during any app updates; you’re unlikely to need to change settings. For parents and students: check your school ID when term starts and save the hotline number in your phone. Schools might pair the ID change with assemblies or mental health outreach, so look out for communications from your district. And if you or someone you know is struggling, reach out , seeing a number on an ID is small, but it can be the nudge that leads to help.</w:t>
      </w:r>
      <w:r/>
    </w:p>
    <w:p>
      <w:r/>
      <w:r>
        <w:t>It's a small set of changes with everyday impact: quieter ads on your screen and a clear lifeline for young people when they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[7]</w:t>
        </w:r>
      </w:hyperlink>
      <w:r>
        <w:t xml:space="preserve">- Paragraph 5: </w:t>
      </w:r>
      <w:hyperlink r:id="rId13">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https://patch.com/california/across-ca/new-ca-laws-taking-effect-july-what-residents-need-know?utm_source=article-mostrecent&amp;utm_medium=rss&amp;utm_term=politics%20%26%20government&amp;utm_campaign=recirc&amp;utm_content=aol</w:t>
        </w:r>
      </w:hyperlink>
      <w:r>
        <w:t xml:space="preserve"> - Please view link - unable to able to access data</w:t>
      </w:r>
      <w:r/>
    </w:p>
    <w:p>
      <w:pPr>
        <w:pStyle w:val="ListNumber"/>
        <w:spacing w:line="240" w:lineRule="auto"/>
        <w:ind w:left="720"/>
      </w:pPr>
      <w:r/>
      <w:hyperlink r:id="rId10">
        <w:r>
          <w:rPr>
            <w:color w:val="0000EE"/>
            <w:u w:val="single"/>
          </w:rPr>
          <w:t>https://www.gov.ca.gov/2025/10/06/no-more-loud-commercials-governor-newsom-signs-sb-576/</w:t>
        </w:r>
      </w:hyperlink>
      <w:r>
        <w:t xml:space="preserve"> - Governor Gavin Newsom signed Senate Bill 576 into law on October 6, 2025, addressing the issue of loud commercials on streaming platforms. The legislation mandates that streaming services, such as Hulu and Paramount+, must ensure that the volume of commercials does not exceed that of the primary content being viewed. This law extends the principles of the 2010 Commercial Advertisement Loudness Mitigation (CALM) Act, which previously applied only to broadcast television and cable operators, to include streaming services. The new regulations aim to provide a more consistent and comfortable viewing experience for consumers. The law is set to take effect on July 1, 2026. Governor Newsom emphasized the importance of this measure, stating that Californians do not want commercials louder than the programs they are watching. Senator Thomas Umberg, who introduced the bill, highlighted the impact of loud streaming ads on households, particularly those with young children. The full text of the bill is available on the California Legislature's website.</w:t>
      </w:r>
      <w:r/>
    </w:p>
    <w:p>
      <w:pPr>
        <w:pStyle w:val="ListNumber"/>
        <w:spacing w:line="240" w:lineRule="auto"/>
        <w:ind w:left="720"/>
      </w:pPr>
      <w:r/>
      <w:hyperlink r:id="rId11">
        <w:r>
          <w:rPr>
            <w:color w:val="0000EE"/>
            <w:u w:val="single"/>
          </w:rPr>
          <w:t>https://www.gov.ca.gov/2025/10/10/marking-world-mental-health-day-governor-newsom-signs-ab-727-to-make-mental-health-resources-more-accessible-to-lgbtq-youth/</w:t>
        </w:r>
      </w:hyperlink>
      <w:r>
        <w:t xml:space="preserve"> - On October 10, 2025, Governor Gavin Newsom signed Assembly Bill 727 into law, marking World Mental Health Day. The legislation requires that student identification cards in California's public middle schools, high schools, and colleges include the phone number for The Trevor Project, a leading crisis and suicide prevention hotline for LGBTQ youth. Assemblymember Mark González introduced the bill in response to the removal of LGBTQ suicide prevention programs and funding at the federal level. The law aims to provide accessible mental health resources to LGBTQ students, who often face elevated risks due to verbal, physical, and online harassment. According to The Trevor Project, 35% of LGBTQ youth in California seriously considered suicide in the past year, and half who wanted mental health care did not receive it. The new law builds upon California's 2018 suicide prevention ID card law by adding a targeted resource for LGBTQ students. The Trevor Project's hotline is available 24/7 by calling 1-866-488-7386 or texting 'START' to 678-678. The full text of the bill is available on the California Legislature's website.</w:t>
      </w:r>
      <w:r/>
    </w:p>
    <w:p>
      <w:pPr>
        <w:pStyle w:val="ListNumber"/>
        <w:spacing w:line="240" w:lineRule="auto"/>
        <w:ind w:left="720"/>
      </w:pPr>
      <w:r/>
      <w:hyperlink r:id="rId13">
        <w:r>
          <w:rPr>
            <w:color w:val="0000EE"/>
            <w:u w:val="single"/>
          </w:rPr>
          <w:t>https://leginfo.legislature.ca.gov/faces/billNavClient.xhtml?bill_id=202520260AB727</w:t>
        </w:r>
      </w:hyperlink>
      <w:r>
        <w:t xml:space="preserve"> - Assembly Bill 727, introduced by Assemblymember Mark González, amends Section 215.5 of the Education Code to enhance pupil and student safety. The bill requires that, commencing July 1, 2026, public schools serving students in grades 7 to 12 and public institutions of higher education that issue student identification cards must include the telephone number and text line for The Trevor Project, a suicide and crisis prevention hotline for LGBTQ youth. The bill also mandates the posting and dissemination of statewide resources to support students who have been subjected to school-based discrimination, harassment, intimidation, or bullying based on sexual orientation, gender identity, or gender expression. The full text of the bill is available on the California Legislature's website.</w:t>
      </w:r>
      <w:r/>
    </w:p>
    <w:p>
      <w:pPr>
        <w:pStyle w:val="ListNumber"/>
        <w:spacing w:line="240" w:lineRule="auto"/>
        <w:ind w:left="720"/>
      </w:pPr>
      <w:r/>
      <w:hyperlink r:id="rId14">
        <w:r>
          <w:rPr>
            <w:color w:val="0000EE"/>
            <w:u w:val="single"/>
          </w:rPr>
          <w:t>https://www.transvitae.com/california-ab-727-trevor-project-hotline-on-school-ids/</w:t>
        </w:r>
      </w:hyperlink>
      <w:r>
        <w:t xml:space="preserve"> - California Governor Gavin Newsom signed Assembly Bill 727 into law, requiring schools and colleges to print The Trevor Project’s LGBTQ+ suicide prevention hotline on student IDs beginning in 2026. Supporters say the measure expands life-saving access to mental health resources for LGBTQ+ youth while reinforcing the state’s commitment to equality and student safety. The law mandates that public and private schools serving students in grades 7–12 and higher education institutions print the contact information for The Trevor Project hotline on student identification cards. The Trevor Project provides free, confidential crisis support for LGBTQ+ youth. The full text of the bill is available on the California Legislature's website.</w:t>
      </w:r>
      <w:r/>
    </w:p>
    <w:p>
      <w:pPr>
        <w:pStyle w:val="ListNumber"/>
        <w:spacing w:line="240" w:lineRule="auto"/>
        <w:ind w:left="720"/>
      </w:pPr>
      <w:r/>
      <w:hyperlink r:id="rId15">
        <w:r>
          <w:rPr>
            <w:color w:val="0000EE"/>
            <w:u w:val="single"/>
          </w:rPr>
          <w:t>https://www.californiafamily.org/2025/10/newsom-signs-bill-linking-students-to-trevor-projects-unsafe-online-chatrooms/</w:t>
        </w:r>
      </w:hyperlink>
      <w:r>
        <w:t xml:space="preserve"> - Governor Gavin Newsom marked World Mental Health Day by signing Assembly Bill 727, a bill requiring that public school student ID cards, grades 7-12 and college, in California display the contact information for The Trevor Project, a suicide prevention organization that specifically targets LGBTQ-identified youth. In his statement, the governor praised the bill, claiming that it would ensure “these students don’t just have support in theory – they have it in hand, every day.” The law aims to provide accessible mental health resources to LGBTQ students, who often face elevated risks due to verbal, physical, and online harassment. The full text of the bill is available on the California Legislature's website.</w:t>
      </w:r>
      <w:r/>
    </w:p>
    <w:p>
      <w:pPr>
        <w:pStyle w:val="ListNumber"/>
        <w:spacing w:line="240" w:lineRule="auto"/>
        <w:ind w:left="720"/>
      </w:pPr>
      <w:r/>
      <w:hyperlink r:id="rId12">
        <w:r>
          <w:rPr>
            <w:color w:val="0000EE"/>
            <w:u w:val="single"/>
          </w:rPr>
          <w:t>https://www.ksby.com/news/california-news/new-law-will-add-the-trevor-project-24-7-hotline-number-to-student-id-cards</w:t>
        </w:r>
      </w:hyperlink>
      <w:r>
        <w:t xml:space="preserve"> - Starting July 1, Assembly Bill 727 will require middle schools, high schools, and colleges in California to add the Trevor Project’s 24/7 crisis hotline to student ID cards. The Trevor Project provides free, confidential crisis support for LGBTQ+ youth. AB 727 expands on an already existing 2018 California law that added mental health resource contact information to student ID cards. Mandee Culbert, a supervisor with SLO Behavioral Health who oversees school-based mental health services, said changes like this could make a world of difference. “So the fact that we can put this resource at their fingertips on their student ID cards is a way we could potentially save lives,” Culbert said. The full text of the bill is available on the California Legislature's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tch.com/california/across-ca/new-ca-laws-taking-effect-july-what-residents-need-know?utm_source=article-mostrecent&amp;utm_medium=rss&amp;utm_term=politics%20%26%20government&amp;utm_campaign=recirc&amp;utm_content=aol" TargetMode="External"/><Relationship Id="rId10" Type="http://schemas.openxmlformats.org/officeDocument/2006/relationships/hyperlink" Target="https://www.gov.ca.gov/2025/10/06/no-more-loud-commercials-governor-newsom-signs-sb-576/" TargetMode="External"/><Relationship Id="rId11" Type="http://schemas.openxmlformats.org/officeDocument/2006/relationships/hyperlink" Target="https://www.gov.ca.gov/2025/10/10/marking-world-mental-health-day-governor-newsom-signs-ab-727-to-make-mental-health-resources-more-accessible-to-lgbtq-youth/" TargetMode="External"/><Relationship Id="rId12" Type="http://schemas.openxmlformats.org/officeDocument/2006/relationships/hyperlink" Target="https://www.ksby.com/news/california-news/new-law-will-add-the-trevor-project-24-7-hotline-number-to-student-id-cards" TargetMode="External"/><Relationship Id="rId13" Type="http://schemas.openxmlformats.org/officeDocument/2006/relationships/hyperlink" Target="https://leginfo.legislature.ca.gov/faces/billNavClient.xhtml?bill_id=202520260AB727" TargetMode="External"/><Relationship Id="rId14" Type="http://schemas.openxmlformats.org/officeDocument/2006/relationships/hyperlink" Target="https://www.transvitae.com/california-ab-727-trevor-project-hotline-on-school-ids/" TargetMode="External"/><Relationship Id="rId15" Type="http://schemas.openxmlformats.org/officeDocument/2006/relationships/hyperlink" Target="https://www.californiafamily.org/2025/10/newsom-signs-bill-linking-students-to-trevor-projects-unsafe-online-chatroo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