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Local TV Stories That Show Why LGBTQ+ Visibility Matters in Newsrooms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everyday moments for representation , two former Houston broadcasters’ engagement and on‑air asides have become quiet but powerful reminders that seeing yourself on screen matters. This piece looks at who Stephen Morgan and Steven Romo are, why their openness landed with viewers, and what it means for LGBTQ+ representation in local TV.</w:t>
      </w:r>
      <w:r/>
    </w:p>
    <w:p>
      <w:r/>
      <w:r>
        <w:t>Essential Takeaways</w:t>
      </w:r>
      <w:r/>
      <w:r/>
    </w:p>
    <w:p>
      <w:pPr>
        <w:pStyle w:val="ListBullet"/>
        <w:spacing w:line="240" w:lineRule="auto"/>
        <w:ind w:left="720"/>
      </w:pPr>
      <w:r/>
      <w:r>
        <w:rPr>
          <w:b/>
        </w:rPr>
        <w:t>Human moment:</w:t>
      </w:r>
      <w:r>
        <w:t xml:space="preserve"> A blurry engagement selfie and small on‑air mentions created relatable visibility that touched viewers.</w:t>
      </w:r>
      <w:r/>
    </w:p>
    <w:p>
      <w:pPr>
        <w:pStyle w:val="ListBullet"/>
        <w:spacing w:line="240" w:lineRule="auto"/>
        <w:ind w:left="720"/>
      </w:pPr>
      <w:r/>
      <w:r>
        <w:rPr>
          <w:b/>
        </w:rPr>
        <w:t>Career crossroads:</w:t>
      </w:r>
      <w:r>
        <w:t xml:space="preserve"> Romo left a promotion to follow personal life to New York, showing the real trade‑offs between career and love.</w:t>
      </w:r>
      <w:r/>
    </w:p>
    <w:p>
      <w:pPr>
        <w:pStyle w:val="ListBullet"/>
        <w:spacing w:line="240" w:lineRule="auto"/>
        <w:ind w:left="720"/>
      </w:pPr>
      <w:r/>
      <w:r>
        <w:rPr>
          <w:b/>
        </w:rPr>
        <w:t>Everyday impact:</w:t>
      </w:r>
      <w:r>
        <w:t xml:space="preserve"> Casual comments on air , a tie, a coffee order , helped some viewers see that being out and professional is possible.</w:t>
      </w:r>
      <w:r/>
    </w:p>
    <w:p>
      <w:pPr>
        <w:pStyle w:val="ListBullet"/>
        <w:spacing w:line="240" w:lineRule="auto"/>
        <w:ind w:left="720"/>
      </w:pPr>
      <w:r/>
      <w:r>
        <w:rPr>
          <w:b/>
        </w:rPr>
        <w:t>Bigger trend:</w:t>
      </w:r>
      <w:r>
        <w:t xml:space="preserve"> Industry reports show LGBTQ+ representation on TV is increasing, making ordinary visibility more common and meaningful.</w:t>
      </w:r>
      <w:r/>
    </w:p>
    <w:p>
      <w:pPr>
        <w:pStyle w:val="ListBullet"/>
        <w:spacing w:line="240" w:lineRule="auto"/>
        <w:ind w:left="720"/>
      </w:pPr>
      <w:r/>
      <w:r>
        <w:rPr>
          <w:b/>
        </w:rPr>
        <w:t>Practical note:</w:t>
      </w:r>
      <w:r>
        <w:t xml:space="preserve"> If you work in local media, small acts of authenticity can offer reassurance to young viewers while carrying low risk.</w:t>
      </w:r>
      <w:r/>
      <w:r/>
    </w:p>
    <w:p>
      <w:pPr>
        <w:pStyle w:val="Heading2"/>
      </w:pPr>
      <w:r>
        <w:t>How a passing hello at a campaign rally turned into something people recognised</w:t>
      </w:r>
      <w:r/>
    </w:p>
    <w:p>
      <w:r/>
      <w:r>
        <w:t>A brief meeting at a 2018 Houston political event barely registered at the time, but it later rewound into a much more public story when Stephen Morgan and Steven Romo reconnected and eventually announced their engagement. The image they chose was humble , “a blurry selfie” , yet it landed in ways neither expected, stirring messages of thanks from viewers who felt seen. According to the Houston Chronicle profile, those ordinary details are precisely what made their story resonate with the local audience.</w:t>
      </w:r>
      <w:r/>
    </w:p>
    <w:p>
      <w:pPr>
        <w:pStyle w:val="Heading2"/>
      </w:pPr>
      <w:r>
        <w:t>Why Houston felt like the right place to open up</w:t>
      </w:r>
      <w:r/>
    </w:p>
    <w:p>
      <w:r/>
      <w:r>
        <w:t>Both men say Houston’s size and diversity helped them imagine a life where career and authenticity could coexist. Morgan moved there to broaden both his professional and personal horizons, while Romo found the city’s culture made being openly gay feel possible. The city offered enough distance from smaller, more conservative markets where coming out simply didn’t feel safe during their early careers, and that context matters when you think about who gets to be visible on TV.</w:t>
      </w:r>
      <w:r/>
    </w:p>
    <w:p>
      <w:pPr>
        <w:pStyle w:val="Heading2"/>
      </w:pPr>
      <w:r>
        <w:t>Small on‑air moments can be huge for viewers</w:t>
      </w:r>
      <w:r/>
    </w:p>
    <w:p>
      <w:r/>
      <w:r>
        <w:t>It wasn’t a manifesto or a headline‑grabbing reveal that moved people; it was tiny references , a mention of a husband’s tie or a casual line about home life , that prompted grateful messages. Morgan and Romo both noticed that viewers tend to build personal connections with the people who deliver weather and news into their homes, so even a throwaway line can function as quiet representation. For young LGBTQ+ people watching, those micro‑moments can read like permission to imagine a similar life.</w:t>
      </w:r>
      <w:r/>
    </w:p>
    <w:p>
      <w:pPr>
        <w:pStyle w:val="Heading2"/>
      </w:pPr>
      <w:r>
        <w:t>The career choices behind the headlines: love, risk and professional trade‑offs</w:t>
      </w:r>
      <w:r/>
    </w:p>
    <w:p>
      <w:r/>
      <w:r>
        <w:t>Romo’s decision to leave an anchor promotion and move to New York for his relationship underlines how personal life and career still intersect in messy ways. For local journalists particularly, choices about whether to be public about their personal lives aren’t just symbolic , they affect opportunities and relocation decisions. The couple’s story highlights that sometimes taking a chance on love involves real career risk, and that visibility can come with hard decisions as well as rewards.</w:t>
      </w:r>
      <w:r/>
    </w:p>
    <w:p>
      <w:pPr>
        <w:pStyle w:val="Heading2"/>
      </w:pPr>
      <w:r>
        <w:t>This fits a wider change on television , representation is growing</w:t>
      </w:r>
      <w:r/>
    </w:p>
    <w:p>
      <w:r/>
      <w:r>
        <w:t>Industry reporting shows that LGBTQ+ presence on television has been rising, and stories like Morgan and Romo’s fit into that broader trend. Increasing representation doesn’t erase challenges, but it does normalise the sight of LGBTQ+ professionals doing everyday jobs on screen. For newsrooms thinking about policy and culture, the practical takeaway is simple: encourage authentic, low‑risk visibility and recognise its outsized impact on audiences.</w:t>
      </w:r>
      <w:r/>
    </w:p>
    <w:p>
      <w:r/>
      <w:r>
        <w:t>It's a small change that can make every broadcast feel a little more like home for someone watching.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Paragraph 5: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https://www.houstonchronicle.com/lifestyle/article/stephen-morgan-steven-romo-lgbtq-representation-22315735.php</w:t>
        </w:r>
      </w:hyperlink>
      <w:r>
        <w:t xml:space="preserve"> - Please view link - unable to able to access data</w:t>
      </w:r>
      <w:r/>
    </w:p>
    <w:p>
      <w:pPr>
        <w:pStyle w:val="ListNumber"/>
        <w:spacing w:line="240" w:lineRule="auto"/>
        <w:ind w:left="720"/>
      </w:pPr>
      <w:r/>
      <w:hyperlink r:id="rId9">
        <w:r>
          <w:rPr>
            <w:color w:val="0000EE"/>
            <w:u w:val="single"/>
          </w:rPr>
          <w:t>https://www.houstonchronicle.com/lifestyle/article/stephen-morgan-steven-romo-lgbtq-representation-22315735.php</w:t>
        </w:r>
      </w:hyperlink>
      <w:r>
        <w:t xml:space="preserve"> - This article from the Houston Chronicle details the journey of former Houston broadcasters Stephen Morgan and Steven Romo, who met at a 2018 political rally and later became partners. Their story highlights the significance of visibility and authenticity in LGBTQ+ representation within the media industry. Both men discuss their experiences of embracing their identities in Houston's diverse environment and the impact of their openness on viewers seeking similar reassurance. Their engagement announcement in 2021 resonated with many, underscoring the importance of representation in media.</w:t>
      </w:r>
      <w:r/>
    </w:p>
    <w:p>
      <w:pPr>
        <w:pStyle w:val="ListNumber"/>
        <w:spacing w:line="240" w:lineRule="auto"/>
        <w:ind w:left="720"/>
      </w:pPr>
      <w:r/>
      <w:hyperlink r:id="rId10">
        <w:r>
          <w:rPr>
            <w:color w:val="0000EE"/>
            <w:u w:val="single"/>
          </w:rPr>
          <w:t>https://www.cbsnews.com/losangeles/news/glaad-report-shows-lgbtq-representation-on-tv-reaches-record-high/</w:t>
        </w:r>
      </w:hyperlink>
      <w:r>
        <w:t xml:space="preserve"> - A CBS Los Angeles report discusses GLAAD's annual 'Where We Are on TV' report, revealing that nearly 12% of regularly appearing characters on broadcast networks are members of the LGBTQ+ community. This marks a record high in the 26 years GLAAD has been measuring TV representation. The report also highlights increases in LGBTQ+ characters on cable and streaming platforms, emphasizing the growing visibility of LGBTQ+ individuals in the media landscape.</w:t>
      </w:r>
      <w:r/>
    </w:p>
    <w:p>
      <w:pPr>
        <w:pStyle w:val="ListNumber"/>
        <w:spacing w:line="240" w:lineRule="auto"/>
        <w:ind w:left="720"/>
      </w:pPr>
      <w:r/>
      <w:hyperlink r:id="rId10">
        <w:r>
          <w:rPr>
            <w:color w:val="0000EE"/>
            <w:u w:val="single"/>
          </w:rPr>
          <w:t>https://www.cbsnews.com/losangeles/news/glaad-report-shows-lgbtq-representation-on-tv-reaches-record-high/</w:t>
        </w:r>
      </w:hyperlink>
      <w:r>
        <w:t xml:space="preserve"> - A CBS Los Angeles report discusses GLAAD's annual 'Where We Are on TV' report, revealing that nearly 12% of regularly appearing characters on broadcast networks are members of the LGBTQ+ community. This marks a record high in the 26 years GLAAD has been measuring TV representation. The report also highlights increases in LGBTQ+ characters on cable and streaming platforms, emphasizing the growing visibility of LGBTQ+ individuals in the media landscape.</w:t>
      </w:r>
      <w:r/>
    </w:p>
    <w:p>
      <w:pPr>
        <w:pStyle w:val="ListNumber"/>
        <w:spacing w:line="240" w:lineRule="auto"/>
        <w:ind w:left="720"/>
      </w:pPr>
      <w:r/>
      <w:hyperlink r:id="rId10">
        <w:r>
          <w:rPr>
            <w:color w:val="0000EE"/>
            <w:u w:val="single"/>
          </w:rPr>
          <w:t>https://www.cbsnews.com/losangeles/news/glaad-report-shows-lgbtq-representation-on-tv-reaches-record-high/</w:t>
        </w:r>
      </w:hyperlink>
      <w:r>
        <w:t xml:space="preserve"> - A CBS Los Angeles report discusses GLAAD's annual 'Where We Are on TV' report, revealing that nearly 12% of regularly appearing characters on broadcast networks are members of the LGBTQ+ community. This marks a record high in the 26 years GLAAD has been measuring TV representation. The report also highlights increases in LGBTQ+ characters on cable and streaming platforms, emphasizing the growing visibility of LGBTQ+ individuals in the media landscape.</w:t>
      </w:r>
      <w:r/>
    </w:p>
    <w:p>
      <w:pPr>
        <w:pStyle w:val="ListNumber"/>
        <w:spacing w:line="240" w:lineRule="auto"/>
        <w:ind w:left="720"/>
      </w:pPr>
      <w:r/>
      <w:hyperlink r:id="rId10">
        <w:r>
          <w:rPr>
            <w:color w:val="0000EE"/>
            <w:u w:val="single"/>
          </w:rPr>
          <w:t>https://www.cbsnews.com/losangeles/news/glaad-report-shows-lgbtq-representation-on-tv-reaches-record-high/</w:t>
        </w:r>
      </w:hyperlink>
      <w:r>
        <w:t xml:space="preserve"> - A CBS Los Angeles report discusses GLAAD's annual 'Where We Are on TV' report, revealing that nearly 12% of regularly appearing characters on broadcast networks are members of the LGBTQ+ community. This marks a record high in the 26 years GLAAD has been measuring TV representation. The report also highlights increases in LGBTQ+ characters on cable and streaming platforms, emphasizing the growing visibility of LGBTQ+ individuals in the media landscape.</w:t>
      </w:r>
      <w:r/>
    </w:p>
    <w:p>
      <w:pPr>
        <w:pStyle w:val="ListNumber"/>
        <w:spacing w:line="240" w:lineRule="auto"/>
        <w:ind w:left="720"/>
      </w:pPr>
      <w:r/>
      <w:hyperlink r:id="rId10">
        <w:r>
          <w:rPr>
            <w:color w:val="0000EE"/>
            <w:u w:val="single"/>
          </w:rPr>
          <w:t>https://www.cbsnews.com/losangeles/news/glaad-report-shows-lgbtq-representation-on-tv-reaches-record-high/</w:t>
        </w:r>
      </w:hyperlink>
      <w:r>
        <w:t xml:space="preserve"> - A CBS Los Angeles report discusses GLAAD's annual 'Where We Are on TV' report, revealing that nearly 12% of regularly appearing characters on broadcast networks are members of the LGBTQ+ community. This marks a record high in the 26 years GLAAD has been measuring TV representation. The report also highlights increases in LGBTQ+ characters on cable and streaming platforms, emphasizing the growing visibility of LGBTQ+ individuals in the media landscape.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ustonchronicle.com/lifestyle/article/stephen-morgan-steven-romo-lgbtq-representation-22315735.php" TargetMode="External"/><Relationship Id="rId10" Type="http://schemas.openxmlformats.org/officeDocument/2006/relationships/hyperlink" Target="https://www.cbsnews.com/losangeles/news/glaad-report-shows-lgbtq-representation-on-tv-reaches-record-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