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Pentagon–Scouting America FOIA Fight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veterans are watching closely as a federal lawsuit pushes the Pentagon to release its memorandum of understanding with Scouting America , a dispute over whether the department quietly shaped the group’s transgender membership rules and why public transparency matters.</w:t>
      </w:r>
      <w:r/>
    </w:p>
    <w:p>
      <w:r/>
      <w:r>
        <w:t>Essential Takeaways</w:t>
      </w:r>
      <w:r/>
      <w:r/>
    </w:p>
    <w:p>
      <w:pPr>
        <w:pStyle w:val="ListBullet"/>
        <w:spacing w:line="240" w:lineRule="auto"/>
        <w:ind w:left="720"/>
      </w:pPr>
      <w:r/>
      <w:r>
        <w:rPr>
          <w:b/>
        </w:rPr>
        <w:t>Lawsuit filed:</w:t>
      </w:r>
      <w:r>
        <w:t xml:space="preserve"> A federal complaint seeks the Pentagon–Scouting America memo and alleges conflicting public explanations about transgender rules, raising transparency concerns. </w:t>
      </w:r>
      <w:r/>
    </w:p>
    <w:p>
      <w:pPr>
        <w:pStyle w:val="ListBullet"/>
        <w:spacing w:line="240" w:lineRule="auto"/>
        <w:ind w:left="720"/>
      </w:pPr>
      <w:r/>
      <w:r>
        <w:rPr>
          <w:b/>
        </w:rPr>
        <w:t>FOIA requested:</w:t>
      </w:r>
      <w:r>
        <w:t xml:space="preserve"> The complainant lodged a Freedom of Information Act request in March; the Pentagon hasn’t produced the record or cited a valid exemption. </w:t>
      </w:r>
      <w:r/>
    </w:p>
    <w:p>
      <w:pPr>
        <w:pStyle w:val="ListBullet"/>
        <w:spacing w:line="240" w:lineRule="auto"/>
        <w:ind w:left="720"/>
      </w:pPr>
      <w:r/>
      <w:r>
        <w:rPr>
          <w:b/>
        </w:rPr>
        <w:t>Conflicting accounts:</w:t>
      </w:r>
      <w:r>
        <w:t xml:space="preserve"> Defence Secretary public remarks described policy tied to biological sex at birth, while Scouting America’s CEO said no policy change took place. </w:t>
      </w:r>
      <w:r/>
    </w:p>
    <w:p>
      <w:pPr>
        <w:pStyle w:val="ListBullet"/>
        <w:spacing w:line="240" w:lineRule="auto"/>
        <w:ind w:left="720"/>
      </w:pPr>
      <w:r/>
      <w:r>
        <w:rPr>
          <w:b/>
        </w:rPr>
        <w:t>Practical stakes:</w:t>
      </w:r>
      <w:r>
        <w:t xml:space="preserve"> The dispute could affect continued military support for scouting events and set precedent about government influence over private nonprofits. </w:t>
      </w:r>
      <w:r/>
    </w:p>
    <w:p>
      <w:pPr>
        <w:pStyle w:val="ListBullet"/>
        <w:spacing w:line="240" w:lineRule="auto"/>
        <w:ind w:left="720"/>
      </w:pPr>
      <w:r/>
      <w:r>
        <w:rPr>
          <w:b/>
        </w:rPr>
        <w:t>Public feeling:</w:t>
      </w:r>
      <w:r>
        <w:t xml:space="preserve"> The case touches identity, community support, and accountability , and it’s unfolding ahead of a Pentagon review deadline.</w:t>
      </w:r>
      <w:r/>
      <w:r/>
    </w:p>
    <w:p>
      <w:pPr>
        <w:pStyle w:val="Heading2"/>
      </w:pPr>
      <w:r>
        <w:t>What’s actually in the complaint and why it matters</w:t>
      </w:r>
      <w:r/>
    </w:p>
    <w:p>
      <w:r/>
      <w:r>
        <w:t>The lawsuit, filed in New York federal court, asks a judge to force the Department of Defense to produce the memorandum of understanding it signed with Scouting America. That document is the smoking gun here: it would show whether the Pentagon sought concrete changes to how the organisation treats transgender youth, or simply outlined cooperation without policy strings attached. The filing also points out that public statements from Pentagon officials don’t match Scouting America’s description, which makes the public understandably uneasy.</w:t>
      </w:r>
      <w:r/>
    </w:p>
    <w:p>
      <w:r/>
      <w:r>
        <w:t>According to coverage in national outlets, the claimant invoked FOIA after being denied the document. That matters because FOIA exists to let citizens scrutinise government dealings that could influence private organisations. If the memorandum does impose conditions, it could change how people view a decades-long military partnership with scouting, from logistical support for events to access to bases.</w:t>
      </w:r>
      <w:r/>
    </w:p>
    <w:p>
      <w:pPr>
        <w:pStyle w:val="Heading2"/>
      </w:pPr>
      <w:r>
        <w:t>The conflicting statements that kicked this off</w:t>
      </w:r>
      <w:r/>
    </w:p>
    <w:p>
      <w:r/>
      <w:r>
        <w:t>In February, the Defence Secretary described the partnership as a vehicle to steer Scouting America away from diversity initiatives he criticised, saying future support would hinge on the organisation’s compliance over a review period. He suggested members would be expected to participate according to biological sex at birth rather than gender identity. But Scouting America’s CEO countered publicly, saying the group’s existing transgender-inclusive rules remained intact.</w:t>
      </w:r>
      <w:r/>
    </w:p>
    <w:p>
      <w:r/>
      <w:r>
        <w:t>This public mismatch is the crux of the case. It’s not uncommon for knee-jerk political rhetoric and formal agreements to diverge, but when the federal government is involved, transparency norms are stronger. Reporters and advocates have highlighted that both descriptions can’t be true if they describe the same document, and courts will now help sort that out.</w:t>
      </w:r>
      <w:r/>
    </w:p>
    <w:p>
      <w:pPr>
        <w:pStyle w:val="Heading2"/>
      </w:pPr>
      <w:r>
        <w:t>Why FOIA is the right tool , and what it could reveal</w:t>
      </w:r>
      <w:r/>
    </w:p>
    <w:p>
      <w:r/>
      <w:r>
        <w:t>Freedom of Information Act litigation is often slow and technical, but it’s purpose-built for this scenario. The complainant argues the Pentagon has no valid legal exemption to withhold the memorandum. If the court orders disclosure, the public will finally see whether the department explicitly sought policy changes, attached conditions to funding or support, or simply negotiated standard operational details.</w:t>
      </w:r>
      <w:r/>
    </w:p>
    <w:p>
      <w:r/>
      <w:r>
        <w:t>Victories in FOIA cases don’t just reveal one paper; they set precedent. A ruling here could clarify how government partnerships with nonprofits must be documented and how much the public can expect to know when federal agencies take positions that affect civil society groups.</w:t>
      </w:r>
      <w:r/>
    </w:p>
    <w:p>
      <w:pPr>
        <w:pStyle w:val="Heading2"/>
      </w:pPr>
      <w:r>
        <w:t>What this could mean for Scouting America and military support</w:t>
      </w:r>
      <w:r/>
    </w:p>
    <w:p>
      <w:r/>
      <w:r>
        <w:t>The Department of Defense has long supported scouting activities , everything from event logistics to use of installations , and that relationship has deep cultural roots with veterans and service families. If the memorandum includes policy contingencies tied to transgender participation, it could jeopardise that support or force Scouting America into a politically fraught choice.</w:t>
      </w:r>
      <w:r/>
    </w:p>
    <w:p>
      <w:r/>
      <w:r>
        <w:t>On the other hand, if the memo is purely operational, the Pentagon’s public framing may be an effort to influence public opinion without formalising conditions. Either way, the case will probably shape how similar partnerships are handled going forward and whether organisations push back harder against public characterisations that don’t match their internal rules.</w:t>
      </w:r>
      <w:r/>
    </w:p>
    <w:p>
      <w:pPr>
        <w:pStyle w:val="Heading2"/>
      </w:pPr>
      <w:r>
        <w:t>How to follow this case and what to look for next</w:t>
      </w:r>
      <w:r/>
    </w:p>
    <w:p>
      <w:r/>
      <w:r>
        <w:t>Watch for court orders on document disclosure and for any redacted release of the memorandum. Reporters will be looking for language that specifies whether membership rules were discussed, whether compliance was a condition of support, and what, if any, enforcement mechanisms were proposed. Coverage in national outlets is likely to examine both the legal question and the human impact: how the decision might affect transgender youth, troops, veterans and community groups.</w:t>
      </w:r>
      <w:r/>
    </w:p>
    <w:p>
      <w:r/>
      <w:r>
        <w:t>If you care about transparency or community inclusion, this is a live case worth tracking. A ruling before the Pentagon’s review deadline would be especially consequential.</w:t>
      </w:r>
      <w:r/>
    </w:p>
    <w:p>
      <w:r/>
      <w:r>
        <w:t>It's a small change in paperwork that could make a big difference for clarity and trust.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3">
        <w:r>
          <w:rPr>
            <w:color w:val="0000EE"/>
            <w:u w:val="single"/>
          </w:rPr>
          <w:t>[5]</w:t>
        </w:r>
      </w:hyperlink>
      <w:r>
        <w:t xml:space="preserve">- Paragraph 4: </w:t>
      </w:r>
      <w:hyperlink r:id="rId12">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https://jrlcharts.com/2026/06/28/did-the-pentagon-force-scouting-america-to-change-its-transgender-policy-lawsuit-demands-answers/</w:t>
        </w:r>
      </w:hyperlink>
      <w:r>
        <w:t xml:space="preserve"> - Please view link - unable to able to access data</w:t>
      </w:r>
      <w:r/>
    </w:p>
    <w:p>
      <w:pPr>
        <w:pStyle w:val="ListNumber"/>
        <w:spacing w:line="240" w:lineRule="auto"/>
        <w:ind w:left="720"/>
      </w:pPr>
      <w:r/>
      <w:hyperlink r:id="rId12">
        <w:r>
          <w:rPr>
            <w:color w:val="0000EE"/>
            <w:u w:val="single"/>
          </w:rPr>
          <w:t>https://apnews.com/article/891a84f95decf4a2f3923e66f3b3b1de</w:t>
        </w:r>
      </w:hyperlink>
      <w:r>
        <w:t xml:space="preserve"> - A gay rights activist, James Dale, has filed a lawsuit against the U.S. Department of Defense, demanding the release of an agreement made with Scouting America, formerly the Boy Scouts of America. Dale's complaint, submitted in a New York federal court, centres on conflicting statements about whether Scouting America agreed to ban transgender members under pressure from the Pentagon. Defence Secretary Pete Hegseth announced in February that the military would withdraw support if Scouting America did not refocus away from diversity and 'woke' initiatives, highlighting a requirement to define members by their biological sex at birth. However, Scouting America stated at the time that its policies remained unchanged and that transgender individuals remained welcome. Dale had previously been expelled from the Boy Scouts in 1990 for being openly gay, a case that reached the Supreme Court, which upheld the organisation's right to define membership. He now argues that the federal government may be overstepping constitutional bounds if the agreement with Scouting America indeed enforces membership criteria. Despite a Freedom of Information Act request, the Pentagon has not released the memorandum, prompting Dale's legal action ahead of an August compliance deadline.</w:t>
      </w:r>
      <w:r/>
    </w:p>
    <w:p>
      <w:pPr>
        <w:pStyle w:val="ListNumber"/>
        <w:spacing w:line="240" w:lineRule="auto"/>
        <w:ind w:left="720"/>
      </w:pPr>
      <w:r/>
      <w:hyperlink r:id="rId10">
        <w:r>
          <w:rPr>
            <w:color w:val="0000EE"/>
            <w:u w:val="single"/>
          </w:rPr>
          <w:t>https://www.washingtonpost.com/politics/2026/06/26/transgender-pentagon-scouting-america-complaint-agreement-foia/5935c718-71b9-11f1-8730-e7fd0e2a6404_story.html</w:t>
        </w:r>
      </w:hyperlink>
      <w:r>
        <w:t xml:space="preserve"> - A gay rights activist is suing the Department of Defense to answer a simple question: Did Scouting America actually ban transgender members in a deal with the Pentagon? James Dale, who filed a complaint in a New York City federal court Thursday, alleges that both sides have provided conflicting answers, while the Pentagon is ... organization. The Pentagon made a deal with Scouting America. The Defense Secretary Pete Hegseth ... organization away from diversity initiatives and other 'woke' policies. Hegseth ... organization if it failed to comply in ... Hegseth put heavy emphasis ... organization will require members to use their 'biological sex at birth and ... .' But Scouting America, formerly known ... 'We have transgender people in our program ... ,' Scouting America President and CEO ... In his complaint seeking the agreement, ... 'cannot be true, and the ... .'</w:t>
      </w:r>
      <w:r/>
    </w:p>
    <w:p>
      <w:pPr>
        <w:pStyle w:val="ListNumber"/>
        <w:spacing w:line="240" w:lineRule="auto"/>
        <w:ind w:left="720"/>
      </w:pPr>
      <w:r/>
      <w:hyperlink r:id="rId11">
        <w:r>
          <w:rPr>
            <w:color w:val="0000EE"/>
            <w:u w:val="single"/>
          </w:rPr>
          <w:t>https://abcnews.com/US/wireStory/complaint-seeks-answers-scouting-americas-transgender-policy-after-134262304</w:t>
        </w:r>
      </w:hyperlink>
      <w:r>
        <w:t xml:space="preserve"> - A gay rights activist is suing the ... James Dale, who filed a complaint ... organization. The Pentagon made a deal with Scouting America. The Defense Secretary Pete Hegseth ... organization away from diversity initiatives and other 'woke' policies. Hegseth ... organization if it failed to comply in ... Hegseth put heavy emphasis ... organization will require members to use their 'biological sex at birth and ... .' But Scouting America, formerly known ... 'We have transgender people in our program ... ,' Scouting America President and CEO ... In his complaint seeking the agreement, ... 'cannot be true, and the ... .'</w:t>
      </w:r>
      <w:r/>
    </w:p>
    <w:p>
      <w:pPr>
        <w:pStyle w:val="ListNumber"/>
        <w:spacing w:line="240" w:lineRule="auto"/>
        <w:ind w:left="720"/>
      </w:pPr>
      <w:r/>
      <w:hyperlink r:id="rId13">
        <w:r>
          <w:rPr>
            <w:color w:val="0000EE"/>
            <w:u w:val="single"/>
          </w:rPr>
          <w:t>https://www.theguardian.com/us-news/2026/feb/27/scouting-america-transgender-ban-pentagon</w:t>
        </w:r>
      </w:hyperlink>
      <w:r>
        <w:t xml:space="preserve"> - Scouting America will alter several policies at the urging of the Pentagon, including one targeting transgender children, the US defence secretary, Pete Hegseth, announced on Friday as he pushes a campaign against military support for diversity, equity and inclusion efforts. Scouting became an organisation that no longer supported and celebrated boys. They even welcomed the destructive myth of gender fluidity and transgenderism to infiltrate their membership,” he continued. Taking aim at trans youth specifically, Hegseth said: “Scouting America will modify its policy to make clear that membership will be based solely on biological sex at birth and not gender ... . That means that the application, any application, will have only two sex designations, male and female, and the application must match the applicant’s birth certificate. Scouting will also make clear that biological boys and girls will not be allowed to occupy or share intimate spaces together: toilets, showers, tents, anywhere like that.” He also said that the Pentagon will “vigorously review” the changes the organisation has made in six months and will cease its support of Scouting America if it fails to comply. “We hope that doesn’t happen, but it could,” Hegseth said. “Ideally, I believe the ... It began accepting girls as Cub Scouts as of 2018 and into the flagship Boy Scout program – renamed Scouts BSA – in 2019. As of May 2024, more than 6,000 girls had earned the coveted eagle scout rank. The Pentagon said in a statement earlier this month that it was reviewing its relationship with Scouting America, claiming it had “lost its way” in many ways and calling the organisation’s diversity, equity and inclusion efforts “unacceptable”. “Scouting America’s leadership has made decisions that run counter to the values of this administration,” the 6 February statement said, “including an embrace of DEI and other social justice, gender-fluid ideological stances.” The Pentagon previously said it was nearing an agreement with Scouting America to continue the partnership if the organisation “rapidly implements the common-sense, core value reforms”. “Scouting America remains far from perfect, but they have firmly committed to a return to core principles,” the statement said. The ban ended in 2013. In 2015, the organisation ended its blanket ban on gay adult leaders while allowing church-sponsored scout units to maintain the exclusion for religious reasons. In 2017, the Boy Scouts announced they would allow transgender children who identify as boys to enrol in their boys-only programs. That came after an eight-year-old was asked to...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28/did-the-pentagon-force-scouting-america-to-change-its-transgender-policy-lawsuit-demands-answers/" TargetMode="External"/><Relationship Id="rId10" Type="http://schemas.openxmlformats.org/officeDocument/2006/relationships/hyperlink" Target="https://www.washingtonpost.com/politics/2026/06/26/transgender-pentagon-scouting-america-complaint-agreement-foia/5935c718-71b9-11f1-8730-e7fd0e2a6404_story.html" TargetMode="External"/><Relationship Id="rId11" Type="http://schemas.openxmlformats.org/officeDocument/2006/relationships/hyperlink" Target="https://abcnews.com/US/wireStory/complaint-seeks-answers-scouting-americas-transgender-policy-after-134262304" TargetMode="External"/><Relationship Id="rId12" Type="http://schemas.openxmlformats.org/officeDocument/2006/relationships/hyperlink" Target="https://apnews.com/article/891a84f95decf4a2f3923e66f3b3b1de" TargetMode="External"/><Relationship Id="rId13" Type="http://schemas.openxmlformats.org/officeDocument/2006/relationships/hyperlink" Target="https://www.theguardian.com/us-news/2026/feb/27/scouting-america-transgender-ban-pentag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