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Flash Nonfiction Moments That Leave You Breathless: Short Essays on Queer Love and Memory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alike are returning to flash nonfiction for quick, powerful hits of feeling; six 300‑word essays from the Queer Love Project reveal how tiny scenes, vacation kisses, highway tolls, dune runs, can hold whole lives, and why short-form queer essays are trending for being intimate, immediate, and unforgettable.</w:t>
      </w:r>
      <w:r/>
    </w:p>
    <w:p>
      <w:r/>
      <w:r>
        <w:t>Essential Takeaways</w:t>
      </w:r>
      <w:r/>
      <w:r/>
    </w:p>
    <w:p>
      <w:pPr>
        <w:pStyle w:val="ListBullet"/>
        <w:spacing w:line="240" w:lineRule="auto"/>
        <w:ind w:left="720"/>
      </w:pPr>
      <w:r/>
      <w:r>
        <w:rPr>
          <w:b/>
        </w:rPr>
        <w:t>Compact power:</w:t>
      </w:r>
      <w:r>
        <w:t xml:space="preserve"> Each piece fits intense emotion and detail into about 300 words, making them quick reads with big emotional payoff. </w:t>
      </w:r>
      <w:r/>
    </w:p>
    <w:p>
      <w:pPr>
        <w:pStyle w:val="ListBullet"/>
        <w:spacing w:line="240" w:lineRule="auto"/>
        <w:ind w:left="720"/>
      </w:pPr>
      <w:r/>
      <w:r>
        <w:rPr>
          <w:b/>
        </w:rPr>
        <w:t>Vivid scenes:</w:t>
      </w:r>
      <w:r>
        <w:t xml:space="preserve"> Writers use small moments, kissing at a cenote, running down a sand dune, to carry complex histories and identity shifts. </w:t>
      </w:r>
      <w:r/>
    </w:p>
    <w:p>
      <w:pPr>
        <w:pStyle w:val="ListBullet"/>
        <w:spacing w:line="240" w:lineRule="auto"/>
        <w:ind w:left="720"/>
      </w:pPr>
      <w:r/>
      <w:r>
        <w:rPr>
          <w:b/>
        </w:rPr>
        <w:t>Everyday sensory cues:</w:t>
      </w:r>
      <w:r>
        <w:t xml:space="preserve"> Salt on skin, the click of a tourist photographer, or coins in a palm make scenes tactile and believable. </w:t>
      </w:r>
      <w:r/>
    </w:p>
    <w:p>
      <w:pPr>
        <w:pStyle w:val="ListBullet"/>
        <w:spacing w:line="240" w:lineRule="auto"/>
        <w:ind w:left="720"/>
      </w:pPr>
      <w:r/>
      <w:r>
        <w:rPr>
          <w:b/>
        </w:rPr>
        <w:t>Varied perspectives:</w:t>
      </w:r>
      <w:r>
        <w:t xml:space="preserve"> Essays include late‑life coming out, agender discovery, polyamorous histories, and grief, showing diversity in queer experience. </w:t>
      </w:r>
      <w:r/>
      <w:r/>
    </w:p>
    <w:p>
      <w:pPr>
        <w:pStyle w:val="Heading2"/>
      </w:pPr>
      <w:r>
        <w:t>Why 300 Words Feels Enough Right Now</w:t>
      </w:r>
      <w:r/>
    </w:p>
    <w:p>
      <w:r/>
      <w:r>
        <w:t>Flash nonfiction is having its moment because it asks readers to lean in and feel fast; you can read a whole life lesson between sips of coffee. These short pieces succeed because they zero in on one vivid sensory detail, the cold splash of cave water, the sand that sneaks up a ramp, and let implication do the rest. In an age of scrolling, that immediacy matters: you get an entire emotional arc without a long commitment, and it often lands harder for it.</w:t>
      </w:r>
      <w:r/>
    </w:p>
    <w:p>
      <w:pPr>
        <w:pStyle w:val="Heading2"/>
      </w:pPr>
      <w:r>
        <w:t>Small Scenes, Big Histories</w:t>
      </w:r>
      <w:r/>
    </w:p>
    <w:p>
      <w:r/>
      <w:r>
        <w:t>A kiss in a tourist photo or a pod of whales off a childhood beach becomes shorthand for decades of love, loss and identity. According to the Queer Love Project selections, writers use micro‑moments to gesture toward larger stories: a relationship forged at a dykey cafe, a late‑in‑life announcement of queerness, the aftermath of grief. These essays remind us that context doesn’t always need pages, implication and trustworthy detail invite readers to fill in the rest.</w:t>
      </w:r>
      <w:r/>
    </w:p>
    <w:p>
      <w:pPr>
        <w:pStyle w:val="Heading2"/>
      </w:pPr>
      <w:r>
        <w:t>How Queer Lives Shape the Flash Form</w:t>
      </w:r>
      <w:r/>
    </w:p>
    <w:p>
      <w:r/>
      <w:r>
        <w:t>Queer storytelling often compresses long, complicated journeys into single scenes, coming out, reclaiming a name, sharing public affection that surprises onlookers. The pieces collected here show a trend toward celebrating those public, tactile acts: holding hands in a taxi, sharing a bold kiss before a camera. That public intimacy serves as both personal truth and quiet protest, and it reads as both tender and defiant.</w:t>
      </w:r>
      <w:r/>
    </w:p>
    <w:p>
      <w:pPr>
        <w:pStyle w:val="Heading2"/>
      </w:pPr>
      <w:r>
        <w:t>Picking the Right Short Essay to Read or Share</w:t>
      </w:r>
      <w:r/>
    </w:p>
    <w:p>
      <w:r/>
      <w:r>
        <w:t>Look for pieces that start in a sensory place, sound, smell, texture, so you’re anchored quickly. If you want grief and reflection, choose essays that mention loss or memory explicitly; for joy and revelation, pick pieces with public moments of affection or travel mishaps. For writers: trim to essentials, pick one scene, and let implication carry the rest.</w:t>
      </w:r>
      <w:r/>
    </w:p>
    <w:p>
      <w:pPr>
        <w:pStyle w:val="Heading2"/>
      </w:pPr>
      <w:r>
        <w:t>Why These Stories Matter Beyond the Page</w:t>
      </w:r>
      <w:r/>
    </w:p>
    <w:p>
      <w:r/>
      <w:r>
        <w:t>Short essays like these make queer lives visible in everyday settings, normalising tenderness while preserving complexity. They’re ideal for sharing on social feeds, pairing with podcasts, or slipping into a morning commute. And for readers who want a concentrated emotional hit, flash nonfiction is hard to beat.</w:t>
      </w:r>
      <w:r/>
    </w:p>
    <w:p>
      <w:r/>
      <w:r>
        <w:t>It's a small form that does big work, pick one and let it stay with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https://queerloveproject.substack.com/p/flash-nonfiction-runnersup</w:t>
        </w:r>
      </w:hyperlink>
      <w:r>
        <w:t xml:space="preserve"> - Please view link - unable to able to access data</w:t>
      </w:r>
      <w:r/>
    </w:p>
    <w:p>
      <w:pPr>
        <w:pStyle w:val="ListNumber"/>
        <w:spacing w:line="240" w:lineRule="auto"/>
        <w:ind w:left="720"/>
      </w:pPr>
      <w:r/>
      <w:hyperlink r:id="rId10">
        <w:r>
          <w:rPr>
            <w:color w:val="0000EE"/>
            <w:u w:val="single"/>
          </w:rPr>
          <w:t>https://www.jackieldisch.com/losing_katy__a_memoir_of_love__loss__and_living_grief.htm</w:t>
        </w:r>
      </w:hyperlink>
      <w:r>
        <w:t xml:space="preserve"> - Jackie L. Disch's memoir, 'Losing Katy: A Memoir of Love, Loss, and Living Grief', offers an intimate portrait of living grief, blending poetic prose, journal entries, and emotional insight. It traces the author's journey from just before the death of her wife, Katy, through the third anniversary of her loss, revealing how love and sorrow intertwine in unexpected ways.</w:t>
      </w:r>
      <w:r/>
    </w:p>
    <w:p>
      <w:pPr>
        <w:pStyle w:val="ListNumber"/>
        <w:spacing w:line="240" w:lineRule="auto"/>
        <w:ind w:left="720"/>
      </w:pPr>
      <w:r/>
      <w:hyperlink r:id="rId12">
        <w:r>
          <w:rPr>
            <w:color w:val="0000EE"/>
            <w:u w:val="single"/>
          </w:rPr>
          <w:t>https://www.goodreads.com/book/show/240035740-losing-katy</w:t>
        </w:r>
      </w:hyperlink>
      <w:r>
        <w:t xml:space="preserve"> - On Goodreads, readers can find information about 'Losing Katy: A Memoir of Love, Loss, and Living Grief' by Jackie L. Disch. The memoir blends poetic prose, journal entries, and emotional insight, offering an intimate portrait of living grief. It traces the author's journey from just before the death of her wife, Katy, through the third anniversary of her loss.</w:t>
      </w:r>
      <w:r/>
    </w:p>
    <w:p>
      <w:pPr>
        <w:pStyle w:val="ListNumber"/>
        <w:spacing w:line="240" w:lineRule="auto"/>
        <w:ind w:left="720"/>
      </w:pPr>
      <w:r/>
      <w:hyperlink r:id="rId11">
        <w:r>
          <w:rPr>
            <w:color w:val="0000EE"/>
            <w:u w:val="single"/>
          </w:rPr>
          <w:t>https://www.jackieldisch.com/works.htm</w:t>
        </w:r>
      </w:hyperlink>
      <w:r>
        <w:t xml:space="preserve"> - Jackie L. Disch's official website provides details about her works, including 'Losing Katy: A Memoir of Love, Loss, and Living Grief'. The memoir blends poetic prose, journal entries, and emotional insight, offering an intimate portrait of living grief. It traces the author's journey from just before the death of her wife, Katy, through the third anniversary of her loss.</w:t>
      </w:r>
      <w:r/>
    </w:p>
    <w:p>
      <w:pPr>
        <w:pStyle w:val="ListNumber"/>
        <w:spacing w:line="240" w:lineRule="auto"/>
        <w:ind w:left="720"/>
      </w:pPr>
      <w:r/>
      <w:hyperlink r:id="rId13">
        <w:r>
          <w:rPr>
            <w:color w:val="0000EE"/>
            <w:u w:val="single"/>
          </w:rPr>
          <w:t>https://www.jackieldisch.com/bio.htm</w:t>
        </w:r>
      </w:hyperlink>
      <w:r>
        <w:t xml:space="preserve"> - Jackie L. Disch's biography on her official website details her background as a lifelong writer and indie author. Her works include 'Losing Katy: A Memoir of Love, Loss, and Living Grief', which blends poetic prose, journal entries, and emotional insight, offering an intimate portrait of living grief. It traces the author's journey from just before the death of her wife, Katy, through the third anniversary of her loss.</w:t>
      </w:r>
      <w:r/>
    </w:p>
    <w:p>
      <w:pPr>
        <w:pStyle w:val="ListNumber"/>
        <w:spacing w:line="240" w:lineRule="auto"/>
        <w:ind w:left="720"/>
      </w:pPr>
      <w:r/>
      <w:hyperlink r:id="rId14">
        <w:r>
          <w:rPr>
            <w:color w:val="0000EE"/>
            <w:u w:val="single"/>
          </w:rPr>
          <w:t>https://www.jackieldisch.com/life_forces_a_journey.htm</w:t>
        </w:r>
      </w:hyperlink>
      <w:r>
        <w:t xml:space="preserve"> - Jackie L. Disch's official website provides information about her work 'Life Forces a Journey', a print-only book available through Amazon. The book is part of her collection of works, including 'Losing Katy: A Memoir of Love, Loss, and Living Grief', which blends poetic prose, journal entries, and emotional insight, offering an intimate portrait of living grief.</w:t>
      </w:r>
      <w:r/>
    </w:p>
    <w:p>
      <w:pPr>
        <w:pStyle w:val="ListNumber"/>
        <w:spacing w:line="240" w:lineRule="auto"/>
        <w:ind w:left="720"/>
      </w:pPr>
      <w:r/>
      <w:hyperlink r:id="rId15">
        <w:r>
          <w:rPr>
            <w:color w:val="0000EE"/>
            <w:u w:val="single"/>
          </w:rPr>
          <w:t>https://www.jackieldisch.com/hitting_bone.htm</w:t>
        </w:r>
      </w:hyperlink>
      <w:r>
        <w:t xml:space="preserve"> - Jackie L. Disch's official website provides information about her work 'Hitting Bone', a print-only book available through Amazon. The book is part of her collection of works, including 'Losing Katy: A Memoir of Love, Loss, and Living Grief', which blends poetic prose, journal entries, and emotional insight, offering an intimate portrait of living grief.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eerloveproject.substack.com/p/flash-nonfiction-runnersup" TargetMode="External"/><Relationship Id="rId10" Type="http://schemas.openxmlformats.org/officeDocument/2006/relationships/hyperlink" Target="https://www.jackieldisch.com/losing_katy__a_memoir_of_love__loss__and_living_grief.htm" TargetMode="External"/><Relationship Id="rId11" Type="http://schemas.openxmlformats.org/officeDocument/2006/relationships/hyperlink" Target="https://www.jackieldisch.com/works.htm" TargetMode="External"/><Relationship Id="rId12" Type="http://schemas.openxmlformats.org/officeDocument/2006/relationships/hyperlink" Target="https://www.goodreads.com/book/show/240035740-losing-katy" TargetMode="External"/><Relationship Id="rId13" Type="http://schemas.openxmlformats.org/officeDocument/2006/relationships/hyperlink" Target="https://www.jackieldisch.com/bio.htm" TargetMode="External"/><Relationship Id="rId14" Type="http://schemas.openxmlformats.org/officeDocument/2006/relationships/hyperlink" Target="https://www.jackieldisch.com/life_forces_a_journey.htm" TargetMode="External"/><Relationship Id="rId15" Type="http://schemas.openxmlformats.org/officeDocument/2006/relationships/hyperlink" Target="https://www.jackieldisch.com/hitting_bon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