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ScotsCare is Supporting Scots at Pride in London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familiar tartan: ScotsCare is back at Pride in London, offering practical help and a friendly face to low-income, homeless and isolated Scots in the city , and inviting volunteers and donors to join them in Soho Square on 4 July.</w:t>
      </w:r>
      <w:r/>
    </w:p>
    <w:p>
      <w:r/>
      <w:r>
        <w:t>Essential Takeaways</w:t>
      </w:r>
      <w:r/>
      <w:r/>
    </w:p>
    <w:p>
      <w:pPr>
        <w:pStyle w:val="ListBullet"/>
        <w:spacing w:line="240" w:lineRule="auto"/>
        <w:ind w:left="720"/>
      </w:pPr>
      <w:r/>
      <w:r>
        <w:rPr>
          <w:b/>
        </w:rPr>
        <w:t>Who they help:</w:t>
      </w:r>
      <w:r>
        <w:t xml:space="preserve"> ScotsCare supports 1st and 2nd generation Scots in London with financial, housing, counselling and wellbeing services. </w:t>
      </w:r>
      <w:r/>
    </w:p>
    <w:p>
      <w:pPr>
        <w:pStyle w:val="ListBullet"/>
        <w:spacing w:line="240" w:lineRule="auto"/>
        <w:ind w:left="720"/>
      </w:pPr>
      <w:r/>
      <w:r>
        <w:rPr>
          <w:b/>
        </w:rPr>
        <w:t>Where to find them:</w:t>
      </w:r>
      <w:r>
        <w:t xml:space="preserve"> The charity will be on the south side of Soho Square, Saturday 4 July, 11:00–17:00. </w:t>
      </w:r>
      <w:r/>
    </w:p>
    <w:p>
      <w:pPr>
        <w:pStyle w:val="ListBullet"/>
        <w:spacing w:line="240" w:lineRule="auto"/>
        <w:ind w:left="720"/>
      </w:pPr>
      <w:r/>
      <w:r>
        <w:rPr>
          <w:b/>
        </w:rPr>
        <w:t>Services on offer:</w:t>
      </w:r>
      <w:r>
        <w:t xml:space="preserve"> From homelessness support and sheltered housing to drug and alcohol counselling and over-50s social activities. </w:t>
      </w:r>
      <w:r/>
    </w:p>
    <w:p>
      <w:pPr>
        <w:pStyle w:val="ListBullet"/>
        <w:spacing w:line="240" w:lineRule="auto"/>
        <w:ind w:left="720"/>
      </w:pPr>
      <w:r/>
      <w:r>
        <w:rPr>
          <w:b/>
        </w:rPr>
        <w:t>How to get involved:</w:t>
      </w:r>
      <w:r>
        <w:t xml:space="preserve"> Volunteer roles include event helpers and “Blether Buddy” befrienders; donations welcome through scotscare.com. </w:t>
      </w:r>
      <w:r/>
    </w:p>
    <w:p>
      <w:pPr>
        <w:pStyle w:val="ListBullet"/>
        <w:spacing w:line="240" w:lineRule="auto"/>
        <w:ind w:left="720"/>
      </w:pPr>
      <w:r/>
      <w:r>
        <w:rPr>
          <w:b/>
        </w:rPr>
        <w:t>Contact details:</w:t>
      </w:r>
      <w:r>
        <w:t xml:space="preserve"> Phone 0800 652 2989 or email info@scotscare.com for referrals or help.</w:t>
      </w:r>
      <w:r/>
      <w:r/>
    </w:p>
    <w:p>
      <w:pPr>
        <w:pStyle w:val="Heading2"/>
      </w:pPr>
      <w:r>
        <w:t>Why ScotsCare returns to Pride , and why it matters</w:t>
      </w:r>
      <w:r/>
    </w:p>
    <w:p>
      <w:r/>
      <w:r>
        <w:t>ScotsCare’s presence at Pride is both practical and symbolic, a bright, human-facing reminder that community support matters as much as visibility. The charity brings a warm stall and real services to an event that already buzzes with joy, and that in itself feels comforting to anyone who’s ever been a little lost in the city. According to ScotsCare, they use moments like Pride to reach LGBTQ+ Scots who may be isolated or struggling, and to signpost free advice, counselling and housing assistance. For many attendees, a friendly chat in Soho Square can be the first step towards getting help.</w:t>
      </w:r>
      <w:r/>
    </w:p>
    <w:p>
      <w:pPr>
        <w:pStyle w:val="Heading2"/>
      </w:pPr>
      <w:r>
        <w:t>The services people actually use , from crisis help to long-term support</w:t>
      </w:r>
      <w:r/>
    </w:p>
    <w:p>
      <w:r/>
      <w:r>
        <w:t>ScotsCare offers a surprisingly wide range of help, not just short-term grants. Their website details homelessness support and emergency accommodation pathways alongside sheltered housing and job coaching. That mix matters: crisis relief can stabilise someone, but training and advocacy help people rebuild. ScotsCare has also expanded counselling to include drug and alcohol support, recognising how entwined these issues can be with homelessness and mental health.</w:t>
      </w:r>
      <w:r/>
    </w:p>
    <w:p>
      <w:pPr>
        <w:pStyle w:val="Heading2"/>
      </w:pPr>
      <w:r>
        <w:t>Older Scots, loneliness and the power of social spaces</w:t>
      </w:r>
      <w:r/>
    </w:p>
    <w:p>
      <w:r/>
      <w:r>
        <w:t>Loneliness among older LGBTQ+ people is a persistent issue, and ScotsCare tackles it with practical social programmes. They run free monthly lunches for over-50s in London and Luton and a community choir that’s open to anyone who wants to join. These are low-pressure ways to meet others, and organisers say the atmosphere is welcoming , soft laughter, shared plates, familiar accents. For many clients, these events become an anchor, turning one-off contact into lasting friendships.</w:t>
      </w:r>
      <w:r/>
    </w:p>
    <w:p>
      <w:pPr>
        <w:pStyle w:val="Heading2"/>
      </w:pPr>
      <w:r>
        <w:t>Volunteering and the “Blether Buddy” approach</w:t>
      </w:r>
      <w:r/>
    </w:p>
    <w:p>
      <w:r/>
      <w:r>
        <w:t>If you’ve ever fancied giving your time, ScotsCare’s volunteer roles are straightforward and meaningful. You can help at events, assist with lunch clubs or become a Blether Buddy , a befriender who offers regular chats and practical support. Volunteers say the work is surprisingly rewarding: you get to meet people, hear stories and see tangible improvements in someone’s life. ScotsCare encourages anyone with a few hours a month to enquire via their website.</w:t>
      </w:r>
      <w:r/>
    </w:p>
    <w:p>
      <w:pPr>
        <w:pStyle w:val="Heading2"/>
      </w:pPr>
      <w:r>
        <w:t>How to access help or support someone you know</w:t>
      </w:r>
      <w:r/>
    </w:p>
    <w:p>
      <w:r/>
      <w:r>
        <w:t>Getting support is simple: ScotsCare asks Scots in need to contact them on 0800 652 2989 or by email. They’ll assess needs and help with everything from small grants to housing referrals. If you’re worried about someone, offer to call together or bring them to a social event , sometimes a shared meal or choir practice is less daunting than a formal appointment. Donations are also welcomed through scotscare.com, and even a modest gift can help fund counselling or crisis payments.</w:t>
      </w:r>
      <w:r/>
    </w:p>
    <w:p>
      <w:r/>
      <w:r>
        <w:t>It's a small change that can make finding help feel a lot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[3]</w:t>
        </w:r>
      </w:hyperlink>
      <w:r>
        <w:t xml:space="preserve">, </w:t>
      </w:r>
      <w:hyperlink r:id="rId13">
        <w:r>
          <w:rPr>
            <w:color w:val="0000EE"/>
            <w:u w:val="single"/>
          </w:rPr>
          <w:t>[7]</w:t>
        </w:r>
      </w:hyperlink>
      <w:r>
        <w:t xml:space="preserve">- Paragraph 5: </w:t>
      </w:r>
      <w:hyperlink r:id="rId12">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https://www.qxmagazine.com/2026/06/scotscare-at-this-years-pride-in-london/</w:t>
        </w:r>
      </w:hyperlink>
      <w:r>
        <w:t xml:space="preserve"> - Please view link - unable to able to access data</w:t>
      </w:r>
      <w:r/>
    </w:p>
    <w:p>
      <w:pPr>
        <w:pStyle w:val="ListNumber"/>
        <w:spacing w:line="240" w:lineRule="auto"/>
        <w:ind w:left="720"/>
      </w:pPr>
      <w:r/>
      <w:hyperlink r:id="rId9">
        <w:r>
          <w:rPr>
            <w:color w:val="0000EE"/>
            <w:u w:val="single"/>
          </w:rPr>
          <w:t>https://www.qxmagazine.com/2026/06/scotscare-at-this-years-pride-in-london/</w:t>
        </w:r>
      </w:hyperlink>
      <w:r>
        <w:t xml:space="preserve"> - ScotsCare, a 400-year-old charity, is participating in this year's Pride in London festival to support low-income and homeless Scottish individuals in London. They offer a range of services, including financial support, advocacy, homelessness assistance, counselling (including drug and alcohol misuse support), sheltered housing, training, and job coaching. ScotsCare also provides social spaces for older Scottish people, such as free events for those over 50 and a choir open to all. They encourage volunteering and donations to support their initiatives. For assistance, contact them at 0800 652 2989 or [email protected].</w:t>
      </w:r>
      <w:r/>
    </w:p>
    <w:p>
      <w:pPr>
        <w:pStyle w:val="ListNumber"/>
        <w:spacing w:line="240" w:lineRule="auto"/>
        <w:ind w:left="720"/>
      </w:pPr>
      <w:r/>
      <w:hyperlink r:id="rId10">
        <w:r>
          <w:rPr>
            <w:color w:val="0000EE"/>
            <w:u w:val="single"/>
          </w:rPr>
          <w:t>https://scotscare.com/</w:t>
        </w:r>
      </w:hyperlink>
      <w:r>
        <w:t xml:space="preserve"> - ScotsCare is a charity dedicated to supporting first and second-generation Scots in London and the surrounding areas. They offer financial, practical, and emotional assistance, including counselling, financial grants, social events, and sheltered housing. Their services cater to children and families, older people, and working-age adults, aiming to break the cycle of deprivation experienced by Scots in London.</w:t>
      </w:r>
      <w:r/>
    </w:p>
    <w:p>
      <w:pPr>
        <w:pStyle w:val="ListNumber"/>
        <w:spacing w:line="240" w:lineRule="auto"/>
        <w:ind w:left="720"/>
      </w:pPr>
      <w:r/>
      <w:hyperlink r:id="rId11">
        <w:r>
          <w:rPr>
            <w:color w:val="0000EE"/>
            <w:u w:val="single"/>
          </w:rPr>
          <w:t>https://scotscare.com/our-services/</w:t>
        </w:r>
      </w:hyperlink>
      <w:r>
        <w:t xml:space="preserve"> - ScotsCare provides a variety of services to support Scots in London, including financial grants, advocacy, mental health support, befriending, employment and training, sheltered housing, homelessness assistance, social events, family support, managing money, substance misuse support, and assistance for soldiers. Their services are tailored to meet the unique needs of each individual, aiming to improve personal circumstances and promote well-being.</w:t>
      </w:r>
      <w:r/>
    </w:p>
    <w:p>
      <w:pPr>
        <w:pStyle w:val="ListNumber"/>
        <w:spacing w:line="240" w:lineRule="auto"/>
        <w:ind w:left="720"/>
      </w:pPr>
      <w:r/>
      <w:hyperlink r:id="rId12">
        <w:r>
          <w:rPr>
            <w:color w:val="0000EE"/>
            <w:u w:val="single"/>
          </w:rPr>
          <w:t>https://scotscare.com/homelessness-services-details/</w:t>
        </w:r>
      </w:hyperlink>
      <w:r>
        <w:t xml:space="preserve"> - ScotsCare offers homelessness services to Scots in London, providing support to those experiencing homelessness within a 35-mile radius of Charing Cross. Eligible individuals include those born in Scotland, their children, spouses, or surviving partners. The charity offers a lifeline to vulnerable Scots, aiming to address the rising issue of homelessness in London and support those in need.</w:t>
      </w:r>
      <w:r/>
    </w:p>
    <w:p>
      <w:pPr>
        <w:pStyle w:val="ListNumber"/>
        <w:spacing w:line="240" w:lineRule="auto"/>
        <w:ind w:left="720"/>
      </w:pPr>
      <w:r/>
      <w:hyperlink r:id="rId14">
        <w:r>
          <w:rPr>
            <w:color w:val="0000EE"/>
            <w:u w:val="single"/>
          </w:rPr>
          <w:t>https://scotscare.com/homelessness-services/</w:t>
        </w:r>
      </w:hyperlink>
      <w:r>
        <w:t xml:space="preserve"> - ScotsCare's homelessness services aim to support Scots in London who are experiencing homelessness. They offer a variety of services tailored to individual circumstances, including accommodation, support, and guidance to help individuals overcome homelessness and rebuild their lives. The charity is committed to addressing the complex issues faced by homeless Scots and providing comprehensive support to those in need.</w:t>
      </w:r>
      <w:r/>
    </w:p>
    <w:p>
      <w:pPr>
        <w:pStyle w:val="ListNumber"/>
        <w:spacing w:line="240" w:lineRule="auto"/>
        <w:ind w:left="720"/>
      </w:pPr>
      <w:r/>
      <w:hyperlink r:id="rId13">
        <w:r>
          <w:rPr>
            <w:color w:val="0000EE"/>
            <w:u w:val="single"/>
          </w:rPr>
          <w:t>https://scotscare.com/frequently-asked-questions/</w:t>
        </w:r>
      </w:hyperlink>
      <w:r>
        <w:t xml:space="preserve"> - ScotsCare's FAQ page provides information on the charity's services, eligibility criteria, and how they can assist Scots in London. They offer support through advocacy, job coaching, counselling, sheltered housing, financial grants, homelessness support, and social events. The page also outlines the eligibility requirements for receiving support, ensuring that those in need can access the appropriate assistance.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6/scotscare-at-this-years-pride-in-london/" TargetMode="External"/><Relationship Id="rId10" Type="http://schemas.openxmlformats.org/officeDocument/2006/relationships/hyperlink" Target="https://scotscare.com/" TargetMode="External"/><Relationship Id="rId11" Type="http://schemas.openxmlformats.org/officeDocument/2006/relationships/hyperlink" Target="https://scotscare.com/our-services/" TargetMode="External"/><Relationship Id="rId12" Type="http://schemas.openxmlformats.org/officeDocument/2006/relationships/hyperlink" Target="https://scotscare.com/homelessness-services-details/" TargetMode="External"/><Relationship Id="rId13" Type="http://schemas.openxmlformats.org/officeDocument/2006/relationships/hyperlink" Target="https://scotscare.com/frequently-asked-questions/" TargetMode="External"/><Relationship Id="rId14" Type="http://schemas.openxmlformats.org/officeDocument/2006/relationships/hyperlink" Target="https://scotscare.com/homelessness-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