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Georgian Lovers Used Adult Adoption to Secure Their Lives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surprising legal tricks from history: Georgians, it turns out, used adult adoption to protect same-sex partnerships when marriage wasn’t an option , a practical, often private workaround that mattered for inheritance, care and social standing. Here’s how it worked, why it mattered, and what it tells us today.</w:t>
      </w:r>
      <w:r/>
    </w:p>
    <w:p>
      <w:r/>
      <w:r>
        <w:t>Essential Takeaways</w:t>
      </w:r>
      <w:r/>
      <w:r/>
    </w:p>
    <w:p>
      <w:pPr>
        <w:pStyle w:val="ListBullet"/>
        <w:spacing w:line="240" w:lineRule="auto"/>
        <w:ind w:left="720"/>
      </w:pPr>
      <w:r/>
      <w:r>
        <w:rPr>
          <w:b/>
        </w:rPr>
        <w:t>Hidden strategy:</w:t>
      </w:r>
      <w:r>
        <w:t xml:space="preserve"> Adult adoption was a legal device Georgians used to create heirship and protect property when same-sex marriage was impossible.</w:t>
      </w:r>
      <w:r/>
    </w:p>
    <w:p>
      <w:pPr>
        <w:pStyle w:val="ListBullet"/>
        <w:spacing w:line="240" w:lineRule="auto"/>
        <w:ind w:left="720"/>
      </w:pPr>
      <w:r/>
      <w:r>
        <w:rPr>
          <w:b/>
        </w:rPr>
        <w:t>Not a modern invention:</w:t>
      </w:r>
      <w:r>
        <w:t xml:space="preserve"> Similar tactics appeared centuries later during the AIDS crisis, showing continuity in queer legal improvisation.</w:t>
      </w:r>
      <w:r/>
    </w:p>
    <w:p>
      <w:pPr>
        <w:pStyle w:val="ListBullet"/>
        <w:spacing w:line="240" w:lineRule="auto"/>
        <w:ind w:left="720"/>
      </w:pPr>
      <w:r/>
      <w:r>
        <w:rPr>
          <w:b/>
        </w:rPr>
        <w:t>Class mattered:</w:t>
      </w:r>
      <w:r>
        <w:t xml:space="preserve"> Elite men had easier access to adoption and the resources to make it stick; ordinary people faced greater obstacles.</w:t>
      </w:r>
      <w:r/>
    </w:p>
    <w:p>
      <w:pPr>
        <w:pStyle w:val="ListBullet"/>
        <w:spacing w:line="240" w:lineRule="auto"/>
        <w:ind w:left="720"/>
      </w:pPr>
      <w:r/>
      <w:r>
        <w:rPr>
          <w:b/>
        </w:rPr>
        <w:t>Examples survive:</w:t>
      </w:r>
      <w:r>
        <w:t xml:space="preserve"> Figures like John Chute and Francis Whitehead illustrate how domestic arrangements and inheritance could cloak intimate bonds.</w:t>
      </w:r>
      <w:r/>
    </w:p>
    <w:p>
      <w:pPr>
        <w:pStyle w:val="ListBullet"/>
        <w:spacing w:line="240" w:lineRule="auto"/>
        <w:ind w:left="720"/>
      </w:pPr>
      <w:r/>
      <w:r>
        <w:rPr>
          <w:b/>
        </w:rPr>
        <w:t>Global echoes:</w:t>
      </w:r>
      <w:r>
        <w:t xml:space="preserve"> Other cultures and eras devised comparable rituals , from adelphopoiesis in Eastern Christianity to samurai brotherhoods in Japan.</w:t>
      </w:r>
      <w:r/>
      <w:r/>
    </w:p>
    <w:p>
      <w:pPr>
        <w:pStyle w:val="Heading2"/>
      </w:pPr>
      <w:r>
        <w:t>How adult adoption helped Georgians link lives and legacies</w:t>
      </w:r>
      <w:r/>
    </w:p>
    <w:p>
      <w:r/>
      <w:r>
        <w:t>The simplest fact is the most striking: when law and custom refused to acknowledge same-sex unions, people found legal routes to secure relationships and estates. Adult adoption let one man make another his legal heir, a neat way to pass property and keep someone at the bedside when illness struck. The result could feel practical and tender , a settled arrangement with paperwork behind it.</w:t>
      </w:r>
      <w:r/>
    </w:p>
    <w:p>
      <w:r/>
      <w:r>
        <w:t>According to recent research discussed on the HistoryExtra podcast, historians see hints that such adoptions were used by men in the 1780s, long before modern queer identities. It's not surprising that those with money, property and social connections were the main beneficiaries. They could afford lawyers, travel, and the kind of discretion that made the arrangement work in practice.</w:t>
      </w:r>
      <w:r/>
    </w:p>
    <w:p>
      <w:pPr>
        <w:pStyle w:val="Heading2"/>
      </w:pPr>
      <w:r>
        <w:t>John Chute and Francis Whitehead: a case that reads like a quiet romance</w:t>
      </w:r>
      <w:r/>
    </w:p>
    <w:p>
      <w:r/>
      <w:r>
        <w:t>Take the pair sometimes called the ‘Chuthheads’: John Chute, a well-to-do country squire with a flair for fashion, and his younger companion Francis Whitehead. They toured Europe together, lived abroad for stretches, and Chute made Whitehead his heir in a way that looks very much like the intentional household-building we now associate with couples.</w:t>
      </w:r>
      <w:r/>
    </w:p>
    <w:p>
      <w:r/>
      <w:r>
        <w:t>Historians point to these details to argue that adoptive heirship could stand in for more formal unions. It wasn’t about creating a parent-child relationship in the usual sense; it was about legal security and social recognition under the constraints of the day. That said, outcomes were mixed , estates could be redirected by other relatives, or legal challenges could undermine the plan.</w:t>
      </w:r>
      <w:r/>
    </w:p>
    <w:p>
      <w:pPr>
        <w:pStyle w:val="Heading2"/>
      </w:pPr>
      <w:r>
        <w:t>Why this isn't just a quirky legal footnote</w:t>
      </w:r>
      <w:r/>
    </w:p>
    <w:p>
      <w:r/>
      <w:r>
        <w:t>This pattern connects neatly to later history. Activists and caring partners in the 1980s used adult adoption to guarantee hospital visitation rights and inheritance for partners during the AIDS crisis. The parallel feels familiar: when the law denies you a thing, you improvise with the tools available.</w:t>
      </w:r>
      <w:r/>
    </w:p>
    <w:p>
      <w:r/>
      <w:r>
        <w:t>Scholars emphasise the caveats. Adult adoption worked best for the socially privileged, and it required a willingness to translate an intimate bond into a legal fiction. Still, the tactic reveals a broader truth: queer people have always found ways to secure kinship, care and property, even when the language and institutions of family denied them.</w:t>
      </w:r>
      <w:r/>
    </w:p>
    <w:p>
      <w:pPr>
        <w:pStyle w:val="Heading2"/>
      </w:pPr>
      <w:r>
        <w:t>Other cultures had legal and ritual workarounds, too</w:t>
      </w:r>
      <w:r/>
    </w:p>
    <w:p>
      <w:r/>
      <w:r>
        <w:t>History is full of alternative forms of same-sex social bondings. In Eastern Christianity, for instance, adelphopoiesis , or ‘brother-making’ , offered a church-backed ceremony that created lifetime ties, though its meaning is debated. In Japan, practices around nanshoku and shudo formalised mentorship and loyalty between older samurai and younger apprentices.</w:t>
      </w:r>
      <w:r/>
    </w:p>
    <w:p>
      <w:r/>
      <w:r>
        <w:t>These comparisons matter because they show variety: some arrangements were religiously sanctioned, some contractual, and some simply private. Each system reflected social values and gave people a framework to build lasting relationships outside marriage.</w:t>
      </w:r>
      <w:r/>
    </w:p>
    <w:p>
      <w:pPr>
        <w:pStyle w:val="Heading2"/>
      </w:pPr>
      <w:r>
        <w:t>What this tells us now , and a practical takeaway</w:t>
      </w:r>
      <w:r/>
    </w:p>
    <w:p>
      <w:r/>
      <w:r>
        <w:t>Seeing adult adoption and similar devices across centuries highlights resilience and creativity in the face of exclusion. For modern readers, the practical takeaway is twofold: first, family law still shapes care and inheritance, so legal advice matters; second, historical perspective can be empowering , we’re part of a long conversation about how people make families.</w:t>
      </w:r>
      <w:r/>
    </w:p>
    <w:p>
      <w:r/>
      <w:r>
        <w:t>If you’re curious about legal options today, talk to a solicitor specialising in family or estate law. It’s a small step that can turn affection into a secure plan.</w:t>
      </w:r>
      <w:r/>
    </w:p>
    <w:p>
      <w:r/>
      <w:r>
        <w:t>It's a small change that can make every commitment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https://www.historyextra.com/period/georgian/adult-adoption-attitudes-toward-sexuality/</w:t>
        </w:r>
      </w:hyperlink>
      <w:r>
        <w:t xml:space="preserve"> - Please view link - unable to able to access data</w:t>
      </w:r>
      <w:r/>
    </w:p>
    <w:p>
      <w:pPr>
        <w:pStyle w:val="ListNumber"/>
        <w:spacing w:line="240" w:lineRule="auto"/>
        <w:ind w:left="720"/>
      </w:pPr>
      <w:r/>
      <w:hyperlink r:id="rId10">
        <w:r>
          <w:rPr>
            <w:color w:val="0000EE"/>
            <w:u w:val="single"/>
          </w:rPr>
          <w:t>https://www.sheenmagazine.com/the-history-behind-same-sex-adult-adoption-in-the-united-states/</w:t>
        </w:r>
      </w:hyperlink>
      <w:r>
        <w:t xml:space="preserve"> - This article explores the history of same-sex adult adoption in the United States, highlighting its prevalence from the 1970s and 1980s to the early 2000s. It discusses how adult adoption was used by same-sex couples to establish family relationships and secure inheritance rights, especially during times when same-sex marriage was not legally recognised. The piece also examines the motivations behind same-sex adult adoption, including the desire to create family units and ensure property succession rights. The article provides insights into the legal and social contexts that led to the adoption of this practice among same-sex couples.</w:t>
      </w:r>
      <w:r/>
    </w:p>
    <w:p>
      <w:pPr>
        <w:pStyle w:val="ListNumber"/>
        <w:spacing w:line="240" w:lineRule="auto"/>
        <w:ind w:left="720"/>
      </w:pPr>
      <w:r/>
      <w:hyperlink r:id="rId10">
        <w:r>
          <w:rPr>
            <w:color w:val="0000EE"/>
            <w:u w:val="single"/>
          </w:rPr>
          <w:t>https://www.sheenmagazine.com/the-history-behind-same-sex-adult-adoption-in-the-united-states/</w:t>
        </w:r>
      </w:hyperlink>
      <w:r>
        <w:t xml:space="preserve"> - This article explores the history of same-sex adult adoption in the United States, highlighting its prevalence from the 1970s and 1980s to the early 2000s. It discusses how adult adoption was used by same-sex couples to establish family relationships and secure inheritance rights, especially during times when same-sex marriage was not legally recognised. The piece also examines the motivations behind same-sex adult adoption, including the desire to create family units and ensure property succession rights. The article provides insights into the legal and social contexts that led to the adoption of this practice among same-sex couples.</w:t>
      </w:r>
      <w:r/>
    </w:p>
    <w:p>
      <w:pPr>
        <w:pStyle w:val="ListNumber"/>
        <w:spacing w:line="240" w:lineRule="auto"/>
        <w:ind w:left="720"/>
      </w:pPr>
      <w:r/>
      <w:hyperlink r:id="rId10">
        <w:r>
          <w:rPr>
            <w:color w:val="0000EE"/>
            <w:u w:val="single"/>
          </w:rPr>
          <w:t>https://www.sheenmagazine.com/the-history-behind-same-sex-adult-adoption-in-the-united-states/</w:t>
        </w:r>
      </w:hyperlink>
      <w:r>
        <w:t xml:space="preserve"> - This article explores the history of same-sex adult adoption in the United States, highlighting its prevalence from the 1970s and 1980s to the early 2000s. It discusses how adult adoption was used by same-sex couples to establish family relationships and secure inheritance rights, especially during times when same-sex marriage was not legally recognised. The piece also examines the motivations behind same-sex adult adoption, including the desire to create family units and ensure property succession rights. The article provides insights into the legal and social contexts that led to the adoption of this practice among same-sex couples.</w:t>
      </w:r>
      <w:r/>
    </w:p>
    <w:p>
      <w:pPr>
        <w:pStyle w:val="ListNumber"/>
        <w:spacing w:line="240" w:lineRule="auto"/>
        <w:ind w:left="720"/>
      </w:pPr>
      <w:r/>
      <w:hyperlink r:id="rId10">
        <w:r>
          <w:rPr>
            <w:color w:val="0000EE"/>
            <w:u w:val="single"/>
          </w:rPr>
          <w:t>https://www.sheenmagazine.com/the-history-behind-same-sex-adult-adoption-in-the-united-states/</w:t>
        </w:r>
      </w:hyperlink>
      <w:r>
        <w:t xml:space="preserve"> - This article explores the history of same-sex adult adoption in the United States, highlighting its prevalence from the 1970s and 1980s to the early 2000s. It discusses how adult adoption was used by same-sex couples to establish family relationships and secure inheritance rights, especially during times when same-sex marriage was not legally recognised. The piece also examines the motivations behind same-sex adult adoption, including the desire to create family units and ensure property succession rights. The article provides insights into the legal and social contexts that led to the adoption of this practice among same-sex couples.</w:t>
      </w:r>
      <w:r/>
    </w:p>
    <w:p>
      <w:pPr>
        <w:pStyle w:val="ListNumber"/>
        <w:spacing w:line="240" w:lineRule="auto"/>
        <w:ind w:left="720"/>
      </w:pPr>
      <w:r/>
      <w:hyperlink r:id="rId10">
        <w:r>
          <w:rPr>
            <w:color w:val="0000EE"/>
            <w:u w:val="single"/>
          </w:rPr>
          <w:t>https://www.sheenmagazine.com/the-history-behind-same-sex-adult-adoption-in-the-united-states/</w:t>
        </w:r>
      </w:hyperlink>
      <w:r>
        <w:t xml:space="preserve"> - This article explores the history of same-sex adult adoption in the United States, highlighting its prevalence from the 1970s and 1980s to the early 2000s. It discusses how adult adoption was used by same-sex couples to establish family relationships and secure inheritance rights, especially during times when same-sex marriage was not legally recognised. The piece also examines the motivations behind same-sex adult adoption, including the desire to create family units and ensure property succession rights. The article provides insights into the legal and social contexts that led to the adoption of this practice among same-sex couples.</w:t>
      </w:r>
      <w:r/>
    </w:p>
    <w:p>
      <w:pPr>
        <w:pStyle w:val="ListNumber"/>
        <w:spacing w:line="240" w:lineRule="auto"/>
        <w:ind w:left="720"/>
      </w:pPr>
      <w:r/>
      <w:hyperlink r:id="rId10">
        <w:r>
          <w:rPr>
            <w:color w:val="0000EE"/>
            <w:u w:val="single"/>
          </w:rPr>
          <w:t>https://www.sheenmagazine.com/the-history-behind-same-sex-adult-adoption-in-the-united-states/</w:t>
        </w:r>
      </w:hyperlink>
      <w:r>
        <w:t xml:space="preserve"> - This article explores the history of same-sex adult adoption in the United States, highlighting its prevalence from the 1970s and 1980s to the early 2000s. It discusses how adult adoption was used by same-sex couples to establish family relationships and secure inheritance rights, especially during times when same-sex marriage was not legally recognised. The piece also examines the motivations behind same-sex adult adoption, including the desire to create family units and ensure property succession rights. The article provides insights into the legal and social contexts that led to the adoption of this practice among same-sex couples.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istoryextra.com/period/georgian/adult-adoption-attitudes-toward-sexuality/" TargetMode="External"/><Relationship Id="rId10" Type="http://schemas.openxmlformats.org/officeDocument/2006/relationships/hyperlink" Target="https://www.sheenmagazine.com/the-history-behind-same-sex-adult-adoption-in-the-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