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Ireland is finally erasing historic same‑sex convictions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justice have been waiting decades: now Ireland is moving to formally disregard historic convictions for consensual same‑sex activity, a practical step that promises recognition, relief and a clearer record for older men and families who’ve carried this burden.</w:t>
      </w:r>
      <w:r/>
    </w:p>
    <w:p>
      <w:r/>
      <w:r>
        <w:t>Essential Takeaways</w:t>
      </w:r>
      <w:r/>
      <w:r/>
    </w:p>
    <w:p>
      <w:pPr>
        <w:pStyle w:val="ListBullet"/>
        <w:spacing w:line="240" w:lineRule="auto"/>
        <w:ind w:left="720"/>
      </w:pPr>
      <w:r/>
      <w:r>
        <w:rPr>
          <w:b/>
        </w:rPr>
        <w:t>What’s changing:</w:t>
      </w:r>
      <w:r>
        <w:t xml:space="preserve"> Historic convictions for consensual same‑sex activity will be eligible to be disregarded under the Criminal Law and Civil Law (Miscellaneous Provisions) Bill. </w:t>
      </w:r>
      <w:r/>
    </w:p>
    <w:p>
      <w:pPr>
        <w:pStyle w:val="ListBullet"/>
        <w:spacing w:line="240" w:lineRule="auto"/>
        <w:ind w:left="720"/>
      </w:pPr>
      <w:r/>
      <w:r>
        <w:rPr>
          <w:b/>
        </w:rPr>
        <w:t>Who benefits:</w:t>
      </w:r>
      <w:r>
        <w:t xml:space="preserve"> Living men with convictions, their families and partners, and relatives of deceased men can seek disregard and review. </w:t>
      </w:r>
      <w:r/>
    </w:p>
    <w:p>
      <w:pPr>
        <w:pStyle w:val="ListBullet"/>
        <w:spacing w:line="240" w:lineRule="auto"/>
        <w:ind w:left="720"/>
      </w:pPr>
      <w:r/>
      <w:r>
        <w:rPr>
          <w:b/>
        </w:rPr>
        <w:t>How it works:</w:t>
      </w:r>
      <w:r>
        <w:t xml:space="preserve"> An application triggers a review process; the scheme is designed to be relatively straightforward and followed by a public information campaign, including outreach to Irish citizens abroad. </w:t>
      </w:r>
      <w:r/>
    </w:p>
    <w:p>
      <w:pPr>
        <w:pStyle w:val="ListBullet"/>
        <w:spacing w:line="240" w:lineRule="auto"/>
        <w:ind w:left="720"/>
      </w:pPr>
      <w:r/>
      <w:r>
        <w:rPr>
          <w:b/>
        </w:rPr>
        <w:t>Why it matters:</w:t>
      </w:r>
      <w:r>
        <w:t xml:space="preserve"> Disregard is framed as stronger than a pardon, removing convictions from the record recognises they should never have been imposed. </w:t>
      </w:r>
      <w:r/>
    </w:p>
    <w:p>
      <w:pPr>
        <w:pStyle w:val="ListBullet"/>
        <w:spacing w:line="240" w:lineRule="auto"/>
        <w:ind w:left="720"/>
      </w:pPr>
      <w:r/>
      <w:r>
        <w:rPr>
          <w:b/>
        </w:rPr>
        <w:t>Timing is urgent:</w:t>
      </w:r>
      <w:r>
        <w:t xml:space="preserve"> Campaigners and politicians stress speed, since many affected men are now elderly and time is of the essence.</w:t>
      </w:r>
      <w:r/>
      <w:r/>
    </w:p>
    <w:p>
      <w:pPr>
        <w:pStyle w:val="Heading2"/>
      </w:pPr>
      <w:r>
        <w:t>A long‑overdue fix finally in motion</w:t>
      </w:r>
      <w:r/>
    </w:p>
    <w:p>
      <w:r/>
      <w:r>
        <w:t>There’s a quiet, human relief to the news that legislation to disregard historic same‑sex convictions is advancing through the Oireachtas. According to government briefings, the Criminal Law and Civil Law (Miscellaneous Provisions) Bill sets out a mechanism for people to apply to have convictions for consensual same‑sex activity removed from their records. You can almost feel the weight lifting when someone says the law will no longer define them. Campaigners who have pleaded for change for years welcomed the move as recognition of a wrong done since the State’s foundation.</w:t>
      </w:r>
      <w:r/>
    </w:p>
    <w:p>
      <w:pPr>
        <w:pStyle w:val="Heading2"/>
      </w:pPr>
      <w:r>
        <w:t>Why “disregard” rather than a pardon matters</w:t>
      </w:r>
      <w:r/>
    </w:p>
    <w:p>
      <w:r/>
      <w:r>
        <w:t>Ministerial statements and legal commentary make a practical point: a disregard removes the conviction from legal effect, rather than offering a pardon that can feel symbolic but leaves a record. The Justice Minister argued this is the best route to right a historic injustice, and restorative justice groups have been clear that it offers a more meaningful form of redress. For men whose employment, travel or relationships were affected, an erased conviction can have everyday consequences , it’s about dignity as much as paperwork.</w:t>
      </w:r>
      <w:r/>
    </w:p>
    <w:p>
      <w:pPr>
        <w:pStyle w:val="Heading2"/>
      </w:pPr>
      <w:r>
        <w:t>Campaigners kept pushing , and time ran out</w:t>
      </w:r>
      <w:r/>
    </w:p>
    <w:p>
      <w:r/>
      <w:r>
        <w:t>Long‑time campaigners have been central to getting the bill this far. People who were criminalised in the 1960s, 70s and 80s are now elderly, and groups told the Minister time is critical. There are documented pockets of intense enforcement in the past , local witch‑hunts and public naming in newspapers , that left scars across communities. The legislation includes provisions allowing family members and partners to apply on behalf of deceased men, which matters for those whose stories stopped short of redress.</w:t>
      </w:r>
      <w:r/>
    </w:p>
    <w:p>
      <w:pPr>
        <w:pStyle w:val="Heading2"/>
      </w:pPr>
      <w:r>
        <w:t>What the scheme will look like in practice</w:t>
      </w:r>
      <w:r/>
    </w:p>
    <w:p>
      <w:r/>
      <w:r>
        <w:t>The government has said the scheme will be “relatively simple” and will be followed by a public information campaign, including messaging aimed at Irish people living overseas. Expect an application form, a review process and clear guidance on evidence , and note that questions such as military convictions, pre‑independence cases and time limits have been debated during drafting. If you’re considering applying for someone, keep records and be prepared to show relationship or identity documentation where required.</w:t>
      </w:r>
      <w:r/>
    </w:p>
    <w:p>
      <w:pPr>
        <w:pStyle w:val="Heading2"/>
      </w:pPr>
      <w:r>
        <w:t>A precedent and a caution for other countries</w:t>
      </w:r>
      <w:r/>
    </w:p>
    <w:p>
      <w:r/>
      <w:r>
        <w:t>Ireland’s route , framed as restorative and practical rather than symbolic , is being watched abroad. Advocates hope it becomes a blueprint for other jurisdictions still grappling with historic criminalisation. At the same time, campaigners insist this is a step on a longer journey: research into the lasting trauma, public commemoration and broader restorative measures are still on the agenda. This is a legal correction, yes, but it also invites a cultural reckoning about how society treated queer lives.</w:t>
      </w:r>
      <w:r/>
    </w:p>
    <w:p>
      <w:pPr>
        <w:pStyle w:val="Heading2"/>
      </w:pPr>
      <w:r>
        <w:t>What you can do or expect next</w:t>
      </w:r>
      <w:r/>
    </w:p>
    <w:p>
      <w:r/>
      <w:r>
        <w:t>If you or someone you love might be eligible, keep an eye on official guidance from the Department of Justice and local groups offering support. Expect communications about the scheme once the bill completes its passage, and reach out to LGBT+ restorative justice groups for help collecting evidence. For many, the day the President signs the bill will be emotional , and a practical relief.</w:t>
      </w:r>
      <w:r/>
    </w:p>
    <w:p>
      <w:r/>
      <w:r>
        <w:t>It's a small change that can make every record and every life read truer.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4">
        <w:r>
          <w:rPr>
            <w:color w:val="0000EE"/>
            <w:u w:val="single"/>
          </w:rPr>
          <w:t>[6]</w:t>
        </w:r>
      </w:hyperlink>
      <w:r>
        <w:t xml:space="preserve">, </w:t>
      </w:r>
      <w:hyperlink r:id="rId11">
        <w:r>
          <w:rPr>
            <w:color w:val="0000EE"/>
            <w:u w:val="single"/>
          </w:rPr>
          <w:t>[5]</w:t>
        </w:r>
      </w:hyperlink>
      <w:r>
        <w:t xml:space="preserve">- Paragraph 6: </w:t>
      </w:r>
      <w:hyperlink r:id="rId13">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https://www.rte.ie/news/analysis-and-comment/2026/0627/1580581-disregard-legislation/</w:t>
        </w:r>
      </w:hyperlink>
      <w:r>
        <w:t xml:space="preserve"> - Please view link - unable to able to access data</w:t>
      </w:r>
      <w:r/>
    </w:p>
    <w:p>
      <w:pPr>
        <w:pStyle w:val="ListNumber"/>
        <w:spacing w:line="240" w:lineRule="auto"/>
        <w:ind w:left="720"/>
      </w:pPr>
      <w:r/>
      <w:hyperlink r:id="rId10">
        <w:r>
          <w:rPr>
            <w:color w:val="0000EE"/>
            <w:u w:val="single"/>
          </w:rPr>
          <w:t>https://www.gov.ie/en/department-of-justice-home-affairs-and-migration/press-releases/minister-jim-ocallaghan-secures-government-approval-to-publish-the-criminal-law-and-civil-law-miscellaneous-provisions-bill-2025/</w:t>
        </w:r>
      </w:hyperlink>
      <w:r>
        <w:t xml:space="preserve"> - In December 2025, Minister for Justice Jim O’Callaghan secured government approval to publish the Criminal Law and Civil Law (Miscellaneous Provisions) Bill 2025. This legislation aims to address various challenges within the justice system, including criminalising exploitative 'sex for rent' practices, amending the disclosure of counselling records in sexual assault trials, and responding to prison overcrowding. The bill also proposes the use of advanced DNA analysis in missing persons cases and introduces measures to facilitate remote participation in bail and sentencing hearings for individuals in custody.</w:t>
      </w:r>
      <w:r/>
    </w:p>
    <w:p>
      <w:pPr>
        <w:pStyle w:val="ListNumber"/>
        <w:spacing w:line="240" w:lineRule="auto"/>
        <w:ind w:left="720"/>
      </w:pPr>
      <w:r/>
      <w:hyperlink r:id="rId12">
        <w:r>
          <w:rPr>
            <w:color w:val="0000EE"/>
            <w:u w:val="single"/>
          </w:rPr>
          <w:t>https://www.gov.ie/en/department-of-justice-home-affairs-and-migration/press-releases/minister-jim-ocallaghan-secures-government-approval-to-introduce-amendments-to-the-criminal-law-and-civil-law-miscellaneous-provisions-bill-2026/</w:t>
        </w:r>
      </w:hyperlink>
      <w:r>
        <w:t xml:space="preserve"> - In February 2026, Minister Jim O’Callaghan secured government approval to introduce amendments to the Criminal Law and Civil Law (Miscellaneous Provisions) Bill 2026. These amendments include the establishment of a legislative scheme for disregarding certain historical convictions related to consensual same-sex activity, the restriction of the use of counselling notes in sexual offence trials, and the introduction of new offences where bail can be refused to prevent witness intimidation and non-compliance with the Sex Offenders Act 2001.</w:t>
      </w:r>
      <w:r/>
    </w:p>
    <w:p>
      <w:pPr>
        <w:pStyle w:val="ListNumber"/>
        <w:spacing w:line="240" w:lineRule="auto"/>
        <w:ind w:left="720"/>
      </w:pPr>
      <w:r/>
      <w:hyperlink r:id="rId13">
        <w:r>
          <w:rPr>
            <w:color w:val="0000EE"/>
            <w:u w:val="single"/>
          </w:rPr>
          <w:t>https://www.gov.ie/en/department-of-justice-home-affairs-and-migration/press-releases/minister-mcentee-publishes-report-on-disregarding-certain-historic-convictions-related-to-consensual-sexual-activity-between-men/</w:t>
        </w:r>
      </w:hyperlink>
      <w:r>
        <w:t xml:space="preserve"> - In June 2023, Minister for Justice Helen McEntee published the final report and recommendations of the Working Group examining the disregard of convictions for certain qualifying offences related to consensual sexual activity between men. The report contains 95 recommendations regarding the introduction of a statutory scheme to enable the disregard of relevant criminal records, aiming to meaningfully address some of the harm caused to affected men and the wider LGBTQI+ population.</w:t>
      </w:r>
      <w:r/>
    </w:p>
    <w:p>
      <w:pPr>
        <w:pStyle w:val="ListNumber"/>
        <w:spacing w:line="240" w:lineRule="auto"/>
        <w:ind w:left="720"/>
      </w:pPr>
      <w:r/>
      <w:hyperlink r:id="rId11">
        <w:r>
          <w:rPr>
            <w:color w:val="0000EE"/>
            <w:u w:val="single"/>
          </w:rPr>
          <w:t>https://gcn.ie/dail-passes-bill-disregard-convictions-same-sex/</w:t>
        </w:r>
      </w:hyperlink>
      <w:r>
        <w:t xml:space="preserve"> - In June 2026, the Dáil passed the Criminal Law, Civil Law and Defence (Miscellaneous Provisions) Bill 2026, which included a scheme to disregard historic convictions for same-sex activity. This legislation provides redress to gay men who were convicted under laws that criminalised homosexuality, which were repealed over 30 years ago. The bill acknowledges the historical injustice and aims to rectify the impact of these convictions on individuals and the LGBTQI+ community.</w:t>
      </w:r>
      <w:r/>
    </w:p>
    <w:p>
      <w:pPr>
        <w:pStyle w:val="ListNumber"/>
        <w:spacing w:line="240" w:lineRule="auto"/>
        <w:ind w:left="720"/>
      </w:pPr>
      <w:r/>
      <w:hyperlink r:id="rId14">
        <w:r>
          <w:rPr>
            <w:color w:val="0000EE"/>
            <w:u w:val="single"/>
          </w:rPr>
          <w:t>https://www.irishtimes.com/politics/2026/01/21/an-affront-to-basic-dignity-historic-convictions-for-same-sex-activity-to-be-expunged/</w:t>
        </w:r>
      </w:hyperlink>
      <w:r>
        <w:t xml:space="preserve"> - In January 2026, Minister for Justice Jim O’Callaghan announced plans to introduce amending legislation to expunge convictions for same-sex activity that occurred before homosexuality was decriminalised in 1993. The Minister expressed a strong commitment to address the historical injustice faced by individuals convicted under these laws, stating that he did not want to delay the process any further and was very conscious of the long wait for exoneration that these men had endured.</w:t>
      </w:r>
      <w:r/>
    </w:p>
    <w:p>
      <w:pPr>
        <w:pStyle w:val="ListNumber"/>
        <w:spacing w:line="240" w:lineRule="auto"/>
        <w:ind w:left="720"/>
      </w:pPr>
      <w:r/>
      <w:hyperlink r:id="rId15">
        <w:r>
          <w:rPr>
            <w:color w:val="0000EE"/>
            <w:u w:val="single"/>
          </w:rPr>
          <w:t>https://www.socialdemocrats.ie/ga/legislation-to-disregard-historic-convictions-for-same-sex-activity-welcome-but-overdue/</w:t>
        </w:r>
      </w:hyperlink>
      <w:r>
        <w:t xml:space="preserve"> - In January 2026, Social Democrats TD Pádraig Rice welcomed the Minister for Justice’s confirmation that he would bring forward legislation to disregard convictions for consensual same-sex activity, prior to its decriminalisation in 1993. Deputy Rice highlighted the prolonged wait for exoneration and emphasised the need for the State to right the wrongs of the past, describing the convictions as a gross violation of gay and bi men’s human rights that caused immeasurable damage.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te.ie/news/analysis-and-comment/2026/0627/1580581-disregard-legislation/" TargetMode="External"/><Relationship Id="rId10" Type="http://schemas.openxmlformats.org/officeDocument/2006/relationships/hyperlink" Target="https://www.gov.ie/en/department-of-justice-home-affairs-and-migration/press-releases/minister-jim-ocallaghan-secures-government-approval-to-publish-the-criminal-law-and-civil-law-miscellaneous-provisions-bill-2025/" TargetMode="External"/><Relationship Id="rId11" Type="http://schemas.openxmlformats.org/officeDocument/2006/relationships/hyperlink" Target="https://gcn.ie/dail-passes-bill-disregard-convictions-same-sex/" TargetMode="External"/><Relationship Id="rId12" Type="http://schemas.openxmlformats.org/officeDocument/2006/relationships/hyperlink" Target="https://www.gov.ie/en/department-of-justice-home-affairs-and-migration/press-releases/minister-jim-ocallaghan-secures-government-approval-to-introduce-amendments-to-the-criminal-law-and-civil-law-miscellaneous-provisions-bill-2026/" TargetMode="External"/><Relationship Id="rId13" Type="http://schemas.openxmlformats.org/officeDocument/2006/relationships/hyperlink" Target="https://www.gov.ie/en/department-of-justice-home-affairs-and-migration/press-releases/minister-mcentee-publishes-report-on-disregarding-certain-historic-convictions-related-to-consensual-sexual-activity-between-men/" TargetMode="External"/><Relationship Id="rId14" Type="http://schemas.openxmlformats.org/officeDocument/2006/relationships/hyperlink" Target="https://www.irishtimes.com/politics/2026/01/21/an-affront-to-basic-dignity-historic-convictions-for-same-sex-activity-to-be-expunged/" TargetMode="External"/><Relationship Id="rId15" Type="http://schemas.openxmlformats.org/officeDocument/2006/relationships/hyperlink" Target="https://www.socialdemocrats.ie/ga/legislation-to-disregard-historic-convictions-for-same-sex-activity-welcome-but-overd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