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NI Civil Service Pride Withdrawal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public debate have noticed a quiet but significant shift: the Northern Ireland Civil Service has told staff it will not officially participate in Pride events this year, citing impartiality questions , a move that matters for public spending, workplace inclusion and how institutions navigate culture wars.</w:t>
      </w:r>
      <w:r/>
    </w:p>
    <w:p>
      <w:r/>
      <w:r>
        <w:t>Essential Takeaways</w:t>
      </w:r>
      <w:r/>
      <w:r/>
    </w:p>
    <w:p>
      <w:pPr>
        <w:pStyle w:val="ListBullet"/>
        <w:spacing w:line="240" w:lineRule="auto"/>
        <w:ind w:left="720"/>
      </w:pPr>
      <w:r/>
      <w:r>
        <w:rPr>
          <w:b/>
        </w:rPr>
        <w:t>Official pause:</w:t>
      </w:r>
      <w:r>
        <w:t xml:space="preserve"> The Northern Ireland Civil Service (NICS) will not participate in Pride events this year in an official capacity, where staff would be identifiable as representing the organisation.</w:t>
      </w:r>
      <w:r/>
    </w:p>
    <w:p>
      <w:pPr>
        <w:pStyle w:val="ListBullet"/>
        <w:spacing w:line="240" w:lineRule="auto"/>
        <w:ind w:left="720"/>
      </w:pPr>
      <w:r/>
      <w:r>
        <w:rPr>
          <w:b/>
        </w:rPr>
        <w:t>Legal context cited:</w:t>
      </w:r>
      <w:r>
        <w:t xml:space="preserve"> Leadership says the decision follows the current legal and case law context, not a change in commitment to LGBTQ+ workplace inclusion.</w:t>
      </w:r>
      <w:r/>
    </w:p>
    <w:p>
      <w:pPr>
        <w:pStyle w:val="ListBullet"/>
        <w:spacing w:line="240" w:lineRule="auto"/>
        <w:ind w:left="720"/>
      </w:pPr>
      <w:r/>
      <w:r>
        <w:rPr>
          <w:b/>
        </w:rPr>
        <w:t>Reaction is mixed:</w:t>
      </w:r>
      <w:r>
        <w:t xml:space="preserve"> Pride organisers and LGBT networks express disappointment; some political figures welcomed the move as preserving impartiality.</w:t>
      </w:r>
      <w:r/>
    </w:p>
    <w:p>
      <w:pPr>
        <w:pStyle w:val="ListBullet"/>
        <w:spacing w:line="240" w:lineRule="auto"/>
        <w:ind w:left="720"/>
      </w:pPr>
      <w:r/>
      <w:r>
        <w:rPr>
          <w:b/>
        </w:rPr>
        <w:t>Public bodies under scrutiny:</w:t>
      </w:r>
      <w:r>
        <w:t xml:space="preserve"> Recent debates have focused on whether public-sector support for Pride crosses into political campaigning or a legitimate inclusion effort.</w:t>
      </w:r>
      <w:r/>
    </w:p>
    <w:p>
      <w:pPr>
        <w:pStyle w:val="ListBullet"/>
        <w:spacing w:line="240" w:lineRule="auto"/>
        <w:ind w:left="720"/>
      </w:pPr>
      <w:r/>
      <w:r>
        <w:rPr>
          <w:b/>
        </w:rPr>
        <w:t>Practical effect:</w:t>
      </w:r>
      <w:r>
        <w:t xml:space="preserve"> Staff can still attend privately, but branded NICS participation and visible organisational representation are paused.</w:t>
      </w:r>
      <w:r/>
      <w:r/>
    </w:p>
    <w:p>
      <w:pPr>
        <w:pStyle w:val="Heading2"/>
      </w:pPr>
      <w:r>
        <w:t>What the civil service actually said , and why it matters</w:t>
      </w:r>
      <w:r/>
    </w:p>
    <w:p>
      <w:r/>
      <w:r>
        <w:t>The Department's leadership has framed this as a legal and impartiality issue rather than a shift in workplace policy, and that distinction matters to staff who want clear lines between inclusion and institutional advocacy. According to reports, Jayne Brady told employees that, given the current legal and case law context, NICS cannot officially take part in Pride events where colleagues would be clearly representing the organisation. That wording leaves room for individual attendance while halting any branded NICS presence, uniforms or banners. For people who work there, it's a pragmatic answer that tries to balance legal caution with staff-support messaging.</w:t>
      </w:r>
      <w:r/>
    </w:p>
    <w:p>
      <w:pPr>
        <w:pStyle w:val="Heading2"/>
      </w:pPr>
      <w:r>
        <w:t>Protest or parade , the political question at the heart of the row</w:t>
      </w:r>
      <w:r/>
    </w:p>
    <w:p>
      <w:r/>
      <w:r>
        <w:t>The Christian Institute and some politicians have argued that Pride is inherently political, pointing to instances where events have hosted campaigning around medical or educational policy. Critics note that parades sometimes spotlight controversial topics, and they say a public body wearing branded T-shirts or funding flags can feel like taking a side. Supporters of Pride push back, saying the events are about visibility and safety for LGBT communities and that many public organisations have long supported them as inclusion initiatives. That tension , whether Pride is protest or public-service inclusion , is why institutions are being forced to make pointed decisions now.</w:t>
      </w:r>
      <w:r/>
    </w:p>
    <w:p>
      <w:pPr>
        <w:pStyle w:val="Heading2"/>
      </w:pPr>
      <w:r>
        <w:t>How LGBT networks and organisers have reacted</w:t>
      </w:r>
      <w:r/>
    </w:p>
    <w:p>
      <w:r/>
      <w:r>
        <w:t>Pride organisers and LGBT staff networks have expressed disappointment at the NICS decision, saying it reduces a visible show of solidarity from an employer. Civil Service LGBT networks previously promoted events and encouraged staff participation, and their materials show organised, branded involvement in past years. Those who run Pride events argue that public-sector presence can reassure attendees and signal a safer, more inclusive city. The withdrawal is therefore not just symbolic; it changes the look and feel of ceremonies and how welcoming they appear to the public.</w:t>
      </w:r>
      <w:r/>
    </w:p>
    <w:p>
      <w:pPr>
        <w:pStyle w:val="Heading2"/>
      </w:pPr>
      <w:r>
        <w:t>The wider trend: public bodies rethinking public-facing support</w:t>
      </w:r>
      <w:r/>
    </w:p>
    <w:p>
      <w:r/>
      <w:r>
        <w:t>Across the UK and Ireland, public bodies are re-evaluating how they engage with public events amid legal challenges and heightened political scrutiny. Some police and transport bodies that supported Pride in the past have faced questions about impartiality and use of funds. Guidance for processions and public safety highlights the need for neutral stewardship of public space, while civil-service networks offer manuals on organising Pride that blur the line between employee support and institutional sponsorship. Organisations must now weigh the reputational benefits of visible support against legal advice and the risk of being seen as partisans.</w:t>
      </w:r>
      <w:r/>
    </w:p>
    <w:p>
      <w:pPr>
        <w:pStyle w:val="Heading2"/>
      </w:pPr>
      <w:r>
        <w:t>Practical takeaways for staff and the public</w:t>
      </w:r>
      <w:r/>
    </w:p>
    <w:p>
      <w:r/>
      <w:r>
        <w:t>If you work for a public employer, check your internal guidance: many places now permit private attendance but ban branded representation. For Pride organisers, expect negotiations with public bodies about what “participation” looks like , it may mean staff at the event without logos, or employer-funded safety measures rather than banners. And for the public, the episode is a reminder that symbolic gestures from institutions are increasingly contested; they mean different things to different people and can carry legal as well as emotional weight.</w:t>
      </w:r>
      <w:r/>
    </w:p>
    <w:p>
      <w:r/>
      <w:r>
        <w:t>It's a small but telling shift in how institutions balance inclusion, law and public perception , and one that will shape Pride events in the years ahead.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2">
        <w:r>
          <w:rPr>
            <w:color w:val="0000EE"/>
            <w:u w:val="single"/>
          </w:rPr>
          <w:t>[6]</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https://anglicanmainstream.org/article/ni-civil-service-imposes-staff-pride-parade-ban/</w:t>
        </w:r>
      </w:hyperlink>
      <w:r>
        <w:t xml:space="preserve"> - Please view link - unable to able to access data</w:t>
      </w:r>
      <w:r/>
    </w:p>
    <w:p>
      <w:pPr>
        <w:pStyle w:val="ListNumber"/>
        <w:spacing w:line="240" w:lineRule="auto"/>
        <w:ind w:left="720"/>
      </w:pPr>
      <w:r/>
      <w:hyperlink r:id="rId10">
        <w:r>
          <w:rPr>
            <w:color w:val="0000EE"/>
            <w:u w:val="single"/>
          </w:rPr>
          <w:t>https://www.nidigest.com/en/2026-06-24/7662/civil-service-withdraws-from-pride-events-over-impartiality-concerns/</w:t>
        </w:r>
      </w:hyperlink>
      <w:r>
        <w:t xml:space="preserve"> - The Northern Ireland Civil Service (NICS) has announced it will not participate in Pride events this year, citing legal and impartiality concerns. Head Jayne Brady informed staff that, given the current legal context, NICS cannot participate in Pride events where staff would be identifiable as representing the organisation. Despite this decision, Brady emphasised that it does not reflect a change in NICS's commitment to LGBTQ+ workplace inclusion. The move follows criticism from some politicians who argued that the Civil Service's involvement in Pride parades compromised its impartiality.</w:t>
      </w:r>
      <w:r/>
    </w:p>
    <w:p>
      <w:pPr>
        <w:pStyle w:val="ListNumber"/>
        <w:spacing w:line="240" w:lineRule="auto"/>
        <w:ind w:left="720"/>
      </w:pPr>
      <w:r/>
      <w:hyperlink r:id="rId11">
        <w:r>
          <w:rPr>
            <w:color w:val="0000EE"/>
            <w:u w:val="single"/>
          </w:rPr>
          <w:t>https://www.kildare-nationalist.ie/news/belfast-pride-organisers-deeply-disappointed-as-ni-civil-service-steps-back_arid-102878.html</w:t>
        </w:r>
      </w:hyperlink>
      <w:r>
        <w:t xml:space="preserve"> - Belfast Pride organisers have expressed deep disappointment over the Northern Ireland Civil Service's decision to withdraw from official participation in this year's event. The organisers argue that demanding equality for LGBTQIA+ individuals is not a breach of neutrality but a fundamental commitment to human dignity. This decision follows criticism from some political figures who contended that the Civil Service's involvement in Pride parades conflicted with its duty of impartiality.</w:t>
      </w:r>
      <w:r/>
    </w:p>
    <w:p>
      <w:pPr>
        <w:pStyle w:val="ListNumber"/>
        <w:spacing w:line="240" w:lineRule="auto"/>
        <w:ind w:left="720"/>
      </w:pPr>
      <w:r/>
      <w:hyperlink r:id="rId13">
        <w:r>
          <w:rPr>
            <w:color w:val="0000EE"/>
            <w:u w:val="single"/>
          </w:rPr>
          <w:t>https://www.irishnews.com/news/northern-ireland/foyle-pride-bans-politicians-from-parade-over-puberty-blockers-vote-2GKOPQMBFBFMPOYU2DMFVDETWA/</w:t>
        </w:r>
      </w:hyperlink>
      <w:r>
        <w:t xml:space="preserve"> - Organisers of Foyle Pride have announced that politicians who supported the ban on puberty blockers will not be welcome at this year's event. This decision follows the Northern Ireland Executive's vote to implement an indefinite ban on puberty blockers for under-18s. The organisers emphasise that Pride is a protest for rights and dignity, and they are making their stance clear by excluding those involved in the decision to ban puberty blockers.</w:t>
      </w:r>
      <w:r/>
    </w:p>
    <w:p>
      <w:pPr>
        <w:pStyle w:val="ListNumber"/>
        <w:spacing w:line="240" w:lineRule="auto"/>
        <w:ind w:left="720"/>
      </w:pPr>
      <w:r/>
      <w:hyperlink r:id="rId15">
        <w:r>
          <w:rPr>
            <w:color w:val="0000EE"/>
            <w:u w:val="single"/>
          </w:rPr>
          <w:t>https://www.psni.police.uk/safety-and-support/keeping-safe/processions-and-protests</w:t>
        </w:r>
      </w:hyperlink>
      <w:r>
        <w:t xml:space="preserve"> - The Police Service of Northern Ireland (PSNI) provides guidance on organising and participating in public processions and protests. Organisers must notify the Parades Commission at least 28 days before the event, and participants are advised to comply with the Public Processions (NI) Act 1998 and the Parades Commission code of conduct. The PSNI's role is to facilitate lawful protests while ensuring the rights of all individuals are protected.</w:t>
      </w:r>
      <w:r/>
    </w:p>
    <w:p>
      <w:pPr>
        <w:pStyle w:val="ListNumber"/>
        <w:spacing w:line="240" w:lineRule="auto"/>
        <w:ind w:left="720"/>
      </w:pPr>
      <w:r/>
      <w:hyperlink r:id="rId12">
        <w:r>
          <w:rPr>
            <w:color w:val="0000EE"/>
            <w:u w:val="single"/>
          </w:rPr>
          <w:t>https://www.civilservice.lgbt/event/2025-01-22-civil-service-lgbt-network-at-belfast-pride-2025-save-the-date/</w:t>
        </w:r>
      </w:hyperlink>
      <w:r>
        <w:t xml:space="preserve"> - The Civil Service LGBT+ Network has announced plans to participate in the Belfast Pride 2025 parade. Participants are advised to meet at Lanyon Plaza, where breakfast will be provided. The parade is scheduled to start at 1:00 PM, and participants are expected to wear bright pink Civil Service Pride t-shirts. Wristbands are required to walk in the parade and are available on a first-come, first-served basis upon registration.</w:t>
      </w:r>
      <w:r/>
    </w:p>
    <w:p>
      <w:pPr>
        <w:pStyle w:val="ListNumber"/>
        <w:spacing w:line="240" w:lineRule="auto"/>
        <w:ind w:left="720"/>
      </w:pPr>
      <w:r/>
      <w:hyperlink r:id="rId14">
        <w:r>
          <w:rPr>
            <w:color w:val="0000EE"/>
            <w:u w:val="single"/>
          </w:rPr>
          <w:t>https://www.civilservice.lgbt/manual/organising-pride/</w:t>
        </w:r>
      </w:hyperlink>
      <w:r>
        <w:t xml:space="preserve"> - This guidance document provides advice on organising annual Pride participation for the Civil Service. It explains how previous volunteers have organised the Civil Service’s participation in Pride events in recent years. The document includes information on when and where Pride events occur, with most Civil Service activity taking place between June and September. It also outlines the processes specific to each Pride event and location, as determined by their organising committees, which can change each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glicanmainstream.org/article/ni-civil-service-imposes-staff-pride-parade-ban/" TargetMode="External"/><Relationship Id="rId10" Type="http://schemas.openxmlformats.org/officeDocument/2006/relationships/hyperlink" Target="https://www.nidigest.com/en/2026-06-24/7662/civil-service-withdraws-from-pride-events-over-impartiality-concerns/" TargetMode="External"/><Relationship Id="rId11" Type="http://schemas.openxmlformats.org/officeDocument/2006/relationships/hyperlink" Target="https://www.kildare-nationalist.ie/news/belfast-pride-organisers-deeply-disappointed-as-ni-civil-service-steps-back_arid-102878.html" TargetMode="External"/><Relationship Id="rId12" Type="http://schemas.openxmlformats.org/officeDocument/2006/relationships/hyperlink" Target="https://www.civilservice.lgbt/event/2025-01-22-civil-service-lgbt-network-at-belfast-pride-2025-save-the-date/" TargetMode="External"/><Relationship Id="rId13" Type="http://schemas.openxmlformats.org/officeDocument/2006/relationships/hyperlink" Target="https://www.irishnews.com/news/northern-ireland/foyle-pride-bans-politicians-from-parade-over-puberty-blockers-vote-2GKOPQMBFBFMPOYU2DMFVDETWA/" TargetMode="External"/><Relationship Id="rId14" Type="http://schemas.openxmlformats.org/officeDocument/2006/relationships/hyperlink" Target="https://www.civilservice.lgbt/manual/organising-pride/" TargetMode="External"/><Relationship Id="rId15" Type="http://schemas.openxmlformats.org/officeDocument/2006/relationships/hyperlink" Target="https://www.psni.police.uk/safety-and-support/keeping-safe/processions-and-prot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