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Coverage: Hope, Caution and What Comes Next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marchers alike are returning to Budapest with hope and wary optimism as Pride returns after a turbulent political year; organisers say the event matters because visibility, safety and legal change remain fragile, even as the new government signals a different tone.</w:t>
      </w:r>
      <w:r/>
    </w:p>
    <w:p>
      <w:r/>
      <w:r>
        <w:t>Essential Takeaways</w:t>
      </w:r>
      <w:r/>
      <w:r/>
    </w:p>
    <w:p>
      <w:pPr>
        <w:pStyle w:val="ListBullet"/>
        <w:spacing w:line="240" w:lineRule="auto"/>
        <w:ind w:left="720"/>
      </w:pPr>
      <w:r/>
      <w:r>
        <w:rPr>
          <w:b/>
        </w:rPr>
        <w:t>Big turnout expected:</w:t>
      </w:r>
      <w:r>
        <w:t xml:space="preserve"> Last year’s march drew more than 200,000 people and turned into a major public show of defiance. </w:t>
      </w:r>
      <w:r/>
    </w:p>
    <w:p>
      <w:pPr>
        <w:pStyle w:val="ListBullet"/>
        <w:spacing w:line="240" w:lineRule="auto"/>
        <w:ind w:left="720"/>
      </w:pPr>
      <w:r/>
      <w:r>
        <w:rPr>
          <w:b/>
        </w:rPr>
        <w:t>New leadership, cautious signals:</w:t>
      </w:r>
      <w:r>
        <w:t xml:space="preserve"> Hungary’s new prime minister has spoken in supportive tones, but laws restricting LGBTQ+ life remain in place. </w:t>
      </w:r>
      <w:r/>
    </w:p>
    <w:p>
      <w:pPr>
        <w:pStyle w:val="ListBullet"/>
        <w:spacing w:line="240" w:lineRule="auto"/>
        <w:ind w:left="720"/>
      </w:pPr>
      <w:r/>
      <w:r>
        <w:rPr>
          <w:b/>
        </w:rPr>
        <w:t>Everyday fears persist:</w:t>
      </w:r>
      <w:r>
        <w:t xml:space="preserve"> Organisers report many people still feel unable to be open about relationships or family life. </w:t>
      </w:r>
      <w:r/>
    </w:p>
    <w:p>
      <w:pPr>
        <w:pStyle w:val="ListBullet"/>
        <w:spacing w:line="240" w:lineRule="auto"/>
        <w:ind w:left="720"/>
      </w:pPr>
      <w:r/>
      <w:r>
        <w:rPr>
          <w:b/>
        </w:rPr>
        <w:t>Legal roadblocks:</w:t>
      </w:r>
      <w:r>
        <w:t xml:space="preserve"> Key restrictions on education, media, adoption and gender recognition are yet to be repealed. </w:t>
      </w:r>
      <w:r/>
    </w:p>
    <w:p>
      <w:pPr>
        <w:pStyle w:val="ListBullet"/>
        <w:spacing w:line="240" w:lineRule="auto"/>
        <w:ind w:left="720"/>
      </w:pPr>
      <w:r/>
      <w:r>
        <w:rPr>
          <w:b/>
        </w:rPr>
        <w:t>Why it matters:</w:t>
      </w:r>
      <w:r>
        <w:t xml:space="preserve"> Pride is now both celebration and barometer of whether symbolic gestures turn into concrete rights.</w:t>
      </w:r>
      <w:r/>
      <w:r/>
    </w:p>
    <w:p>
      <w:pPr>
        <w:pStyle w:val="Heading2"/>
      </w:pPr>
      <w:r>
        <w:t>A march that still smells of defiance and relief</w:t>
      </w:r>
      <w:r/>
    </w:p>
    <w:p>
      <w:r/>
      <w:r>
        <w:t>Last year’s Budapest Pride moved tens of thousands into the streets, leaving a vivid impression of colour and courage that many locals still talk about. According to reporting this week, the 2025 march acted as a mass expression against the previous government’s clampdown and visible threats such as fines and facial-recognition monitoring. For many, the event felt less like a parade and more like a collective refusal to be silenced. If you were there, organisers say, you remember the mix of joy and wary adrenaline; if you weren’t, the images told the story.</w:t>
      </w:r>
      <w:r/>
    </w:p>
    <w:p>
      <w:pPr>
        <w:pStyle w:val="Heading2"/>
      </w:pPr>
      <w:r>
        <w:t>New government, different words , but laws linger</w:t>
      </w:r>
      <w:r/>
    </w:p>
    <w:p>
      <w:r/>
      <w:r>
        <w:t>Hungary’s new leadership has publicly shifted tone, with the incoming prime minister calling for a country where people aren’t stigmatised for who they love. Yet those words haven’t translated into immediate legal reversals. The legislation that hampered Pride and restricted LGBTQ+ expression in schools and media is still on the books, leaving campaigners insisting that gestures aren’t enough. The practical upshot is that public goodwill counts, but won’t alone restore rights or everyday security.</w:t>
      </w:r>
      <w:r/>
    </w:p>
    <w:p>
      <w:pPr>
        <w:pStyle w:val="Heading2"/>
      </w:pPr>
      <w:r>
        <w:t>Why organisers say hope must meet caution</w:t>
      </w:r>
      <w:r/>
    </w:p>
    <w:p>
      <w:r/>
      <w:r>
        <w:t>Petra Buzás and the Budapest Pride team frame this year’s march as about hope, caution and perseverance. They point to small, encouraging signs , less hostile government messaging, for instance , but stress trust must be earned through concrete action. For attendees and allies, that means watching for changes to the law, institutional protections, and steps that make it safer to live openly. Organisers worry that if change remains symbolic, fear and stigma will continue to shape people’s lives.</w:t>
      </w:r>
      <w:r/>
    </w:p>
    <w:p>
      <w:pPr>
        <w:pStyle w:val="Heading2"/>
      </w:pPr>
      <w:r>
        <w:t>The daily reality: fear, stigma and the work ahead</w:t>
      </w:r>
      <w:r/>
    </w:p>
    <w:p>
      <w:r/>
      <w:r>
        <w:t>Beyond banners and speeches, many LGBTQ+ Hungarians still report being afraid to talk about their relationships or family life openly. Restrictions on trans and intersex recognition, limits on adoption by same-sex couples, and censorship of LGBTQ+ content in schools and media continue to affect ordinary routines. That’s why civil-society groups are urging the new government to repeal specific laws rather than rely on humane rhetoric. For families and young people, legal clarity would be the clearest signal that public sympathy has real teeth.</w:t>
      </w:r>
      <w:r/>
    </w:p>
    <w:p>
      <w:pPr>
        <w:pStyle w:val="Heading2"/>
      </w:pPr>
      <w:r>
        <w:t>Pride as a political and cultural barometer</w:t>
      </w:r>
      <w:r/>
    </w:p>
    <w:p>
      <w:r/>
      <w:r>
        <w:t>Budapest Pride has long been more than a party; since its 1997 debut it’s served as a symbol for central and eastern Europe. In recent years, campaigners say far-right actors across Europe have tried to weaponise LGBTQ+ issues to sow division, and Hungary became a high-profile example. So the stakes remain regional: how Hungary handles Pride and its laws will be watched across the EU as a test of whether change is substantive or merely rhetorical. That makes this year’s march both a local celebration and a statement on democracy itself.</w:t>
      </w:r>
      <w:r/>
    </w:p>
    <w:p>
      <w:r/>
      <w:r>
        <w:t>It's a small change that can make every march count: watch the laws, support local groups, and let visibility push policy.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[3]</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https://www.theguardian.com/world/2026/jun/27/hope-and-caution-in-budapest-before-first-pride-since-viktor-orban</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Orbán—known for his anti-LGBTQ+ policies and efforts to ban the event—was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9">
        <w:r>
          <w:rPr>
            <w:color w:val="0000EE"/>
            <w:u w:val="single"/>
          </w:rPr>
          <w:t>https://www.theguardian.com/world/2026/jun/27/hope-and-caution-in-budapest-before-first-pride-since-viktor-orban</w:t>
        </w:r>
      </w:hyperlink>
      <w:r>
        <w:t xml:space="preserve"> - Hungary's LGBTQ+ community is preparing for the first Budapest Pride since Viktor Orbán's ousting. Organiser Petra Buzás emphasises the event's significance, stating it embodies hope, caution, and perseverance. Despite Orbán's 16-year tenure marked by a crackdown on LGBTQ+ rights, including a law attempting to ban Pride events, the community remains resilient. Last year's Pride saw over 200,000 attendees defy the ban, symbolising a stand for freedom and equality. Following Orbán's defeat, Prime Minister Péter Magyar's government has yet to repeal restrictive legislation, leaving the community cautious. Buzás highlights ongoing challenges, noting that many still fear expressing their identities openly due to lingering social stigma. While Magyar has voiced support for LGBTQ+ rights, concrete legislative changes are awaited. The community remains vigilant, advocating for meaningful reforms to ensure safety, dignity, and legal equality.</w:t>
      </w:r>
      <w:r/>
    </w:p>
    <w:p>
      <w:pPr>
        <w:pStyle w:val="ListNumber"/>
        <w:spacing w:line="240" w:lineRule="auto"/>
        <w:ind w:left="720"/>
      </w:pPr>
      <w:r/>
      <w:hyperlink r:id="rId11">
        <w:r>
          <w:rPr>
            <w:color w:val="0000EE"/>
            <w:u w:val="single"/>
          </w:rPr>
          <w:t>https://www.zeit.de/gesellschaft/zeitgeschehen/2026-05/ungarn-budapest-pride-lgbtq-parade-orban-magyar-gxe</w:t>
        </w:r>
      </w:hyperlink>
      <w:r>
        <w:t xml:space="preserve"> - Hungarian police have authorised the Pride Parade in Budapest, a significant shift from the previous year's ban. Last year, despite the prohibition, up to 200,000 people participated in the parade, demonstrating resilience against the government's restrictions. Prime Minister Viktor Orbán had previously imposed limitations on LGBTQ+ rights, but his successor, Péter Magyar, has shown pro-European tendencies. However, Magyar's government has yet to take steps to overturn Orbán's laws restricting LGBTQ+ rights. The upcoming parade is expected to proceed without governmental interference, marking a hopeful turn for Hungary's LGBTQ+ community.</w:t>
      </w:r>
      <w:r/>
    </w:p>
    <w:p>
      <w:pPr>
        <w:pStyle w:val="ListNumber"/>
        <w:spacing w:line="240" w:lineRule="auto"/>
        <w:ind w:left="720"/>
      </w:pPr>
      <w:r/>
      <w:hyperlink r:id="rId13">
        <w:r>
          <w:rPr>
            <w:color w:val="0000EE"/>
            <w:u w:val="single"/>
          </w:rPr>
          <w:t>https://elpais.com/sociedad/lgtb/2026-06-27/budapest-celebra-su-primer-orgullo-tras-la-caida-del-ultra-orban-con-una-multitudinaria-manifestacion-hay-mas-arcoiris-mas-alegria.html</w:t>
        </w:r>
      </w:hyperlink>
      <w:r>
        <w:t xml:space="preserve"> - In Budapest, tens of thousands celebrated the LGBTQ+ Pride in a festive and optimistic atmosphere, marking a milestone after the fall of Viktor Orbán's ultraconservative government. Unlike the previous year, when the demonstration was banned and threatened by far-right groups, this year it was authorised and supported by local and European authorities. Mayor Gergely Karácsony and European Commissioner for Equality Hadja Lahbib emphasised the event's importance as a symbol of resistance and freedom. The march, starting from the Opera House under the slogan "Pride was, Pride is, Pride will be!", featured floats, visible transgender participants, and a large number of young attendees. Despite the presence of neo-Nazi groups, the event proceeded peacefully and concluded with a grand celebration at Budapest Park, now free to wave LGBTQ+ flags after years of prohibitions. Although the new government under Péter Magyar has promised to dismantle the repressive laws of the previous regime, activists insist that much remains to be done, including the recognition of same-sex marriage. The massive attendance at Pride reinforces the movement for equality and the hope for structural changes in Hungary.</w:t>
      </w:r>
      <w:r/>
    </w:p>
    <w:p>
      <w:pPr>
        <w:pStyle w:val="ListNumber"/>
        <w:spacing w:line="240" w:lineRule="auto"/>
        <w:ind w:left="720"/>
      </w:pPr>
      <w:r/>
      <w:hyperlink r:id="rId12">
        <w:r>
          <w:rPr>
            <w:color w:val="0000EE"/>
            <w:u w:val="single"/>
          </w:rPr>
          <w:t>https://www.ilga-europe.org/press-release/infringement-ruling-tests-whether-magyar-will-put-pro-eu-commitments-into-practice/</w:t>
        </w:r>
      </w:hyperlink>
      <w:r>
        <w:t xml:space="preserve"> - The Court of Justice of the European Union (CJEU) ruled that Hungary’s 2021 "anti-LGBTI propaganda" law breaches Article 2 of the Treaty on the European Union (TEU), which enshrines the Union’s fundamental values, as well as multiple EU directives and several provisions of the Charter of Fundamental Rights. This ruling tests whether Prime Minister Péter Magyar will implement his pro-European Union commitments by withdrawing the law and the Pride ban, as no such actions have been observed yet.</w:t>
      </w:r>
      <w:r/>
    </w:p>
    <w:p>
      <w:pPr>
        <w:pStyle w:val="ListNumber"/>
        <w:spacing w:line="240" w:lineRule="auto"/>
        <w:ind w:left="720"/>
      </w:pPr>
      <w:r/>
      <w:hyperlink r:id="rId14">
        <w:r>
          <w:rPr>
            <w:color w:val="0000EE"/>
            <w:u w:val="single"/>
          </w:rPr>
          <w:t>https://en.wikipedia.org/wiki/LGBTQ_rights_in_Hungary</w:t>
        </w:r>
      </w:hyperlink>
      <w:r>
        <w:t xml:space="preserve"> - Hungary's LGBTQ+ rights have evolved over time. The first Hungarian Penal Code in 1878 criminalised homosexual activity between men, with penalties up to one year in prison. Decriminalisation occurred in stages: in 1961 for those over 20, and in 1978 for those over 18. The age of consent, set at 14, applies equally to heterosexual and homosexual activity since a 2002 Constitutional Court decision. Lesbian, gay, and bisexual individuals are permitted to serve openly in the military. In 2000, the Constitutional Court recognised that the constitutional ban on discrimination based on "other status" includes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n/27/hope-and-caution-in-budapest-before-first-pride-since-viktor-orban"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www.zeit.de/gesellschaft/zeitgeschehen/2026-05/ungarn-budapest-pride-lgbtq-parade-orban-magyar-gxe" TargetMode="External"/><Relationship Id="rId12" Type="http://schemas.openxmlformats.org/officeDocument/2006/relationships/hyperlink" Target="https://www.ilga-europe.org/press-release/infringement-ruling-tests-whether-magyar-will-put-pro-eu-commitments-into-practice/" TargetMode="External"/><Relationship Id="rId13" Type="http://schemas.openxmlformats.org/officeDocument/2006/relationships/hyperlink" Target="https://elpais.com/sociedad/lgtb/2026-06-27/budapest-celebra-su-primer-orgullo-tras-la-caida-del-ultra-orban-con-una-multitudinaria-manifestacion-hay-mas-arcoiris-mas-alegria.html" TargetMode="External"/><Relationship Id="rId14" Type="http://schemas.openxmlformats.org/officeDocument/2006/relationships/hyperlink" Target="https://en.wikipedia.org/wiki/LGBTQ_rights_in_Hung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