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Workplace Pride Networks: Why Pride @ E.ON Earned National Praise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colleagues-led inclusion, Pride @ E.ON has been Highly Commended in the Rainbow Honours 2026 Utilities category , a win that matters for staff, customers and the wider energy transition. Here’s what the recognition says about workplace culture, practical inclusion in action, and how other firms can follow suit.</w:t>
      </w:r>
      <w:r/>
    </w:p>
    <w:p>
      <w:r/>
      <w:r>
        <w:t>Essential Takeaways</w:t>
      </w:r>
      <w:r/>
      <w:r/>
    </w:p>
    <w:p>
      <w:pPr>
        <w:pStyle w:val="ListBullet"/>
        <w:spacing w:line="240" w:lineRule="auto"/>
        <w:ind w:left="720"/>
      </w:pPr>
      <w:r/>
      <w:r>
        <w:rPr>
          <w:b/>
        </w:rPr>
        <w:t>National recognition:</w:t>
      </w:r>
      <w:r>
        <w:t xml:space="preserve"> Pride @ E.ON was Highly Commended at the Rainbow Honours 2026 in the Utilities category, signalling sector-wide leadership.</w:t>
      </w:r>
      <w:r/>
    </w:p>
    <w:p>
      <w:pPr>
        <w:pStyle w:val="ListBullet"/>
        <w:spacing w:line="240" w:lineRule="auto"/>
        <w:ind w:left="720"/>
      </w:pPr>
      <w:r/>
      <w:r>
        <w:rPr>
          <w:b/>
        </w:rPr>
        <w:t>People-first impact:</w:t>
      </w:r>
      <w:r>
        <w:t xml:space="preserve"> The network helps colleagues feel safe and seen, which supports innovation and better customer service.</w:t>
      </w:r>
      <w:r/>
    </w:p>
    <w:p>
      <w:pPr>
        <w:pStyle w:val="ListBullet"/>
        <w:spacing w:line="240" w:lineRule="auto"/>
        <w:ind w:left="720"/>
      </w:pPr>
      <w:r/>
      <w:r>
        <w:rPr>
          <w:b/>
        </w:rPr>
        <w:t>Active initiatives:</w:t>
      </w:r>
      <w:r>
        <w:t xml:space="preserve"> Awareness campaigns, educational events and allyship programmes are central to the network’s work and visibility.</w:t>
      </w:r>
      <w:r/>
    </w:p>
    <w:p>
      <w:pPr>
        <w:pStyle w:val="ListBullet"/>
        <w:spacing w:line="240" w:lineRule="auto"/>
        <w:ind w:left="720"/>
      </w:pPr>
      <w:r/>
      <w:r>
        <w:rPr>
          <w:b/>
        </w:rPr>
        <w:t>Volunteer energy:</w:t>
      </w:r>
      <w:r>
        <w:t xml:space="preserve"> The accolade reflects the time and passion colleagues donate to run events and support inclusion.</w:t>
      </w:r>
      <w:r/>
    </w:p>
    <w:p>
      <w:pPr>
        <w:pStyle w:val="ListBullet"/>
        <w:spacing w:line="240" w:lineRule="auto"/>
        <w:ind w:left="720"/>
      </w:pPr>
      <w:r/>
      <w:r>
        <w:rPr>
          <w:b/>
        </w:rPr>
        <w:t>Ongoing journey:</w:t>
      </w:r>
      <w:r>
        <w:t xml:space="preserve"> E.ON treats inclusion as continual work, not a one-off PR moment.</w:t>
      </w:r>
      <w:r/>
      <w:r/>
    </w:p>
    <w:p>
      <w:pPr>
        <w:pStyle w:val="Heading2"/>
      </w:pPr>
      <w:r>
        <w:t>Why this matters: inclusion that fuels the energy transition</w:t>
      </w:r>
      <w:r/>
    </w:p>
    <w:p>
      <w:r/>
      <w:r>
        <w:t>The strongest line in this story is simple , people do the work. A Highly Commended nod at the Rainbow Honours isn’t a trophy on a shelf; it’s recognition that colleagues across an energy company are creating a culture where they can be themselves. That feeling of psychological safety helps teams tackle tricky problems, whether rolling out heat pumps or advising customers on energy efficiency. According to coverage of the awards, such recognition highlights organisations that create tangible, everyday change for LGBTQIA+ staff and communities.</w:t>
      </w:r>
      <w:r/>
    </w:p>
    <w:p>
      <w:pPr>
        <w:pStyle w:val="Heading2"/>
      </w:pPr>
      <w:r>
        <w:t>What Pride @ E.ON actually does day to day</w:t>
      </w:r>
      <w:r/>
    </w:p>
    <w:p>
      <w:r/>
      <w:r>
        <w:t>Pride @ E.ON runs awareness campaigns, hosts educational sessions and encourages lived-experience sharing that helps demystify issues for colleagues. Those practical steps , a lunchtime talk, an ally training session, a visible sponsor in leadership , add up. And they’re not just warm-and-fuzzy activities: they feed into recruitment, retention and customer-facing work by creating consistency in how people are treated and supported.</w:t>
      </w:r>
      <w:r/>
    </w:p>
    <w:p>
      <w:pPr>
        <w:pStyle w:val="Heading2"/>
      </w:pPr>
      <w:r>
        <w:t>How industry trends are shifting towards employee networks</w:t>
      </w:r>
      <w:r/>
    </w:p>
    <w:p>
      <w:r/>
      <w:r>
        <w:t>Across sectors, employee networks are moving from optional extras to boardroom priorities. The Rainbow Honours showcase finalists and winners from universities, tech firms and utilities, proving this is a cross-industry conversation. For energy companies, where the transition to low-carbon systems depends on talent and creativity, an inclusive culture is becoming a commercial advantage as well as a moral imperative.</w:t>
      </w:r>
      <w:r/>
    </w:p>
    <w:p>
      <w:pPr>
        <w:pStyle w:val="Heading2"/>
      </w:pPr>
      <w:r>
        <w:t>Practical ways employers can learn from E.ON’s approach</w:t>
      </w:r>
      <w:r/>
    </w:p>
    <w:p>
      <w:r/>
      <w:r>
        <w:t>If you’re running a network or advising one, start small and be steady: regular events, visible allyship, and leadership sponsorship matter more than a single big campaign. Encourage volunteers by recognising their work formally, embed inclusive policies into everyday HR processes, and measure outcomes like staff survey responses and recruitment diversity. These are the kinds of actions that awards processes look for and that colleagues actually notice.</w:t>
      </w:r>
      <w:r/>
    </w:p>
    <w:p>
      <w:pPr>
        <w:pStyle w:val="Heading2"/>
      </w:pPr>
      <w:r>
        <w:t>The human payoff , why colleagues notice the difference</w:t>
      </w:r>
      <w:r/>
    </w:p>
    <w:p>
      <w:r/>
      <w:r>
        <w:t>People talk about culture in human terms: feeling respected, able to bring your full self to work, and seeing others do the same. That’s the quiet return on investment here. When staff feel supported, they do their best work, which customers and communities benefit from. Awards like the Rainbow Honours give teams a moment to celebrate, but they also highlight the continuing work needed to keep inclusion alive.</w:t>
      </w:r>
      <w:r/>
    </w:p>
    <w:p>
      <w:r/>
      <w:r>
        <w:t>It's a small change that can make every workplace feel more like somewhere people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https://news.eonenergy.com/news/pride-e-on-recognised-nationally-for-driving-inclusion-and-powering-positive-change</w:t>
        </w:r>
      </w:hyperlink>
      <w:r>
        <w:t xml:space="preserve"> - Please view link - unable to able to access data</w:t>
      </w:r>
      <w:r/>
    </w:p>
    <w:p>
      <w:pPr>
        <w:pStyle w:val="ListNumber"/>
        <w:spacing w:line="240" w:lineRule="auto"/>
        <w:ind w:left="720"/>
      </w:pPr>
      <w:r/>
      <w:hyperlink r:id="rId10">
        <w:r>
          <w:rPr>
            <w:color w:val="0000EE"/>
            <w:u w:val="single"/>
          </w:rPr>
          <w:t>https://news.eonenergy.com/news/e-on-celebrates-birmingham-pride-partnership-and-commitment-to-inclusion</w:t>
        </w:r>
      </w:hyperlink>
      <w:r>
        <w:t xml:space="preserve"> - E.ON was proud to be a Pride Partner of Birmingham Pride 2026, joining colleagues, customers, and communities in a weekend of celebration, visibility, and inclusion. As one of the UK's largest Pride events, Birmingham Pride brought together thousands to champion LGBTQ+ equality and celebrate diversity, values deeply embedded across E.ON and E.ON Next. Throughout the weekend, colleagues from across the business participated in the celebrations, showing support for the LGBTQ+ community and reinforcing E.ON's commitment to creating an environment where everyone feels able to be themselves.</w:t>
      </w:r>
      <w:r/>
    </w:p>
    <w:p>
      <w:pPr>
        <w:pStyle w:val="ListNumber"/>
        <w:spacing w:line="240" w:lineRule="auto"/>
        <w:ind w:left="720"/>
      </w:pPr>
      <w:r/>
      <w:hyperlink r:id="rId11">
        <w:r>
          <w:rPr>
            <w:color w:val="0000EE"/>
            <w:u w:val="single"/>
          </w:rPr>
          <w:t>https://rainbowhonours.co.uk/2026-winners/</w:t>
        </w:r>
      </w:hyperlink>
      <w:r>
        <w:t xml:space="preserve"> - The Rainbow Honours 2026 celebrated individuals and organisations making a meaningful difference for LGBTQIA+ people across the UK. E.ON's Pride network was Highly Commended in the Utilities category, recognising its outstanding contribution to LGBTQIA+ inclusion and its role in the workplace. The awards highlighted those championing inclusion, creating lasting change, and building environments where people feel empowered to be themselves.</w:t>
      </w:r>
      <w:r/>
    </w:p>
    <w:p>
      <w:pPr>
        <w:pStyle w:val="ListNumber"/>
        <w:spacing w:line="240" w:lineRule="auto"/>
        <w:ind w:left="720"/>
      </w:pPr>
      <w:r/>
      <w:hyperlink r:id="rId13">
        <w:r>
          <w:rPr>
            <w:color w:val="0000EE"/>
            <w:u w:val="single"/>
          </w:rPr>
          <w:t>https://www.bournemouth.ac.uk/news/2026-03-12/bu-pride-network-rainbow-honours-2026-finalist</w:t>
        </w:r>
      </w:hyperlink>
      <w:r>
        <w:t xml:space="preserve"> - Bournemouth University's PRIDE Network was recognised as a finalist in the national Rainbow Honours 2026 in the category of Outstanding LGBTQIA+ Network of the Year. The Rainbow Honours is a prestigious national event sponsored by Paramount, celebrating inspiring and extraordinary people and groups whose efforts significantly advance inclusion and equality for the LGBTQIA+ community. The nomination reflects the dedication of colleagues who work hard to create a more inclusive and supportive environment at BU.</w:t>
      </w:r>
      <w:r/>
    </w:p>
    <w:p>
      <w:pPr>
        <w:pStyle w:val="ListNumber"/>
        <w:spacing w:line="240" w:lineRule="auto"/>
        <w:ind w:left="720"/>
      </w:pPr>
      <w:r/>
      <w:hyperlink r:id="rId14">
        <w:r>
          <w:rPr>
            <w:color w:val="0000EE"/>
            <w:u w:val="single"/>
          </w:rPr>
          <w:t>https://www.wipro.com/about-us/awards-and-recognitions/2026/wipro-shines-at-the-british-diversity-awards-2026/</w:t>
        </w:r>
      </w:hyperlink>
      <w:r>
        <w:t xml:space="preserve"> - Wipro received multiple recognitions at the British Diversity Awards 2026, one of the UK’s most prestigious celebrations of diversity and inclusion excellence. The Wipro Europe Pride Employee Resource Group was Highly Commended in the Outstanding LGBTQIA+ Network of the Year category, recognising the network’s impact in fostering an inclusive and supportive environment for LGBTQIA+ colleagues across the organisation. Wipro was also shortlisted as a finalist in two additional categories: Global Diversity Initiative of the Year for Wipro’s Global Policy for the Prevention of LGBTQIA+ Discrimination, and Changemaker of the Year for Julien Brain’s work championing diversity and making a tangible difference for others.</w:t>
      </w:r>
      <w:r/>
    </w:p>
    <w:p>
      <w:pPr>
        <w:pStyle w:val="ListNumber"/>
        <w:spacing w:line="240" w:lineRule="auto"/>
        <w:ind w:left="720"/>
      </w:pPr>
      <w:r/>
      <w:hyperlink r:id="rId12">
        <w:r>
          <w:rPr>
            <w:color w:val="0000EE"/>
            <w:u w:val="single"/>
          </w:rPr>
          <w:t>https://www.hellorayo.co.uk/greatest-hits/london/news/rainbow-honours-2026-red-carpet</w:t>
        </w:r>
      </w:hyperlink>
      <w:r>
        <w:t xml:space="preserve"> - The annual Rainbow Honours event, held at London's Hilton on Park Lane, celebrated those making a real difference for the queer community. The event featured a star-studded red carpet with celebrities and allies showing their support for the LGBTQIA+ community. The focus was on individuals and groups pushing for change, with the word 'pride' resonating throughout the evening.</w:t>
      </w:r>
      <w:r/>
    </w:p>
    <w:p>
      <w:pPr>
        <w:pStyle w:val="ListNumber"/>
        <w:spacing w:line="240" w:lineRule="auto"/>
        <w:ind w:left="720"/>
      </w:pPr>
      <w:r/>
      <w:hyperlink r:id="rId15">
        <w:r>
          <w:rPr>
            <w:color w:val="0000EE"/>
            <w:u w:val="single"/>
          </w:rPr>
          <w:t>https://www.aboutamazon.de/news/diversitaet-chancengleicheit-und-inklusion/pride-champion-2026</w:t>
        </w:r>
      </w:hyperlink>
      <w:r>
        <w:t xml:space="preserve"> - Amazon Deutschland received the highest award, Platinum Certification, as a PRIDE Champion 2026, achieving 95.20% of the possible points in the evaluation. This recognition reflects Amazon's commitment to LGBTQ+ inclusion, which is a fundamental part of the company's culture. The certification highlights the company's efforts in fostering an inclusive environment for LGBTQ+ employees and its dedication to diversity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eonenergy.com/news/pride-e-on-recognised-nationally-for-driving-inclusion-and-powering-positive-change" TargetMode="External"/><Relationship Id="rId10" Type="http://schemas.openxmlformats.org/officeDocument/2006/relationships/hyperlink" Target="https://news.eonenergy.com/news/e-on-celebrates-birmingham-pride-partnership-and-commitment-to-inclusion" TargetMode="External"/><Relationship Id="rId11" Type="http://schemas.openxmlformats.org/officeDocument/2006/relationships/hyperlink" Target="https://rainbowhonours.co.uk/2026-winners/" TargetMode="External"/><Relationship Id="rId12" Type="http://schemas.openxmlformats.org/officeDocument/2006/relationships/hyperlink" Target="https://www.hellorayo.co.uk/greatest-hits/london/news/rainbow-honours-2026-red-carpet" TargetMode="External"/><Relationship Id="rId13" Type="http://schemas.openxmlformats.org/officeDocument/2006/relationships/hyperlink" Target="https://www.bournemouth.ac.uk/news/2026-03-12/bu-pride-network-rainbow-honours-2026-finalist" TargetMode="External"/><Relationship Id="rId14" Type="http://schemas.openxmlformats.org/officeDocument/2006/relationships/hyperlink" Target="https://www.wipro.com/about-us/awards-and-recognitions/2026/wipro-shines-at-the-british-diversity-awards-2026/" TargetMode="External"/><Relationship Id="rId15" Type="http://schemas.openxmlformats.org/officeDocument/2006/relationships/hyperlink" Target="https://www.aboutamazon.de/news/diversitaet-chancengleicheit-und-inklusion/pride-champio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