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Washington Voters Can Oppose Anti-Trans Ballot Measures This Fall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volunteers and voters are organising: Democratic leaders and community groups in Washington have launched No Hate in WA State to fight two ballot initiatives targeting transgender youth , and their mobilisation matters for schools, sports and civil rights across the state.</w:t>
      </w:r>
      <w:r/>
    </w:p>
    <w:p>
      <w:r/>
      <w:r>
        <w:t>Essential Takeaways</w:t>
      </w:r>
      <w:r/>
      <w:r/>
    </w:p>
    <w:p>
      <w:pPr>
        <w:pStyle w:val="ListBullet"/>
        <w:spacing w:line="240" w:lineRule="auto"/>
        <w:ind w:left="720"/>
      </w:pPr>
      <w:r/>
      <w:r>
        <w:rPr>
          <w:b/>
        </w:rPr>
        <w:t>Two initiatives on the ballot:</w:t>
      </w:r>
      <w:r>
        <w:t xml:space="preserve"> one would restore parental access to students’ medical records and roll back anti-discrimination language; the other would bar trans girls from female sports and require invasive sex verification. </w:t>
      </w:r>
      <w:r/>
    </w:p>
    <w:p>
      <w:pPr>
        <w:pStyle w:val="ListBullet"/>
        <w:spacing w:line="240" w:lineRule="auto"/>
        <w:ind w:left="720"/>
      </w:pPr>
      <w:r/>
      <w:r>
        <w:rPr>
          <w:b/>
        </w:rPr>
        <w:t>Big money advantage:</w:t>
      </w:r>
      <w:r>
        <w:t xml:space="preserve"> Let’s Go Washington and allied donors have raised roughly five times what opposition PACs have collected, creating a cash gap. </w:t>
      </w:r>
      <w:r/>
    </w:p>
    <w:p>
      <w:pPr>
        <w:pStyle w:val="ListBullet"/>
        <w:spacing w:line="240" w:lineRule="auto"/>
        <w:ind w:left="720"/>
      </w:pPr>
      <w:r/>
      <w:r>
        <w:rPr>
          <w:b/>
        </w:rPr>
        <w:t>Safety and privacy concerns:</w:t>
      </w:r>
      <w:r>
        <w:t xml:space="preserve"> advocates warn the measures would out vulnerable students, risk homelessness and trauma, and create privacy and data issues. </w:t>
      </w:r>
      <w:r/>
    </w:p>
    <w:p>
      <w:pPr>
        <w:pStyle w:val="ListBullet"/>
        <w:spacing w:line="240" w:lineRule="auto"/>
        <w:ind w:left="720"/>
      </w:pPr>
      <w:r/>
      <w:r>
        <w:rPr>
          <w:b/>
        </w:rPr>
        <w:t>Practical defence:</w:t>
      </w:r>
      <w:r>
        <w:t xml:space="preserve"> organisers plan door-knocking, education and small-dollar fundraising to blunt the initiatives’ influence. </w:t>
      </w:r>
      <w:r/>
    </w:p>
    <w:p>
      <w:pPr>
        <w:pStyle w:val="ListBullet"/>
        <w:spacing w:line="240" w:lineRule="auto"/>
        <w:ind w:left="720"/>
      </w:pPr>
      <w:r/>
      <w:r>
        <w:rPr>
          <w:b/>
        </w:rPr>
        <w:t>What’s at stake beyond Washington:</w:t>
      </w:r>
      <w:r>
        <w:t xml:space="preserve"> activists see the votes here as a bellwether for similar efforts nationwide.</w:t>
      </w:r>
      <w:r/>
      <w:r/>
    </w:p>
    <w:p>
      <w:pPr>
        <w:pStyle w:val="Heading2"/>
      </w:pPr>
      <w:r>
        <w:t>Why No Hate in WA State matters now</w:t>
      </w:r>
      <w:r/>
    </w:p>
    <w:p>
      <w:r/>
      <w:r>
        <w:t>The campaign launch at Neumos in Seattle drew Congresswoman Pramila Jayapal, local electeds and advocates , and a clear message: this is about people, not just politics. The scene was part rally, part community clinic, with music and speeches that underlined the human stakes. Organisers argue these ballot measures target trans youth’s privacy, school safety and the integrity of public education, and they’ve framed the fight as defending democratic values and basic protections. Defeaters say turnout and grassroots persuasion will be decisive, not just big checks.</w:t>
      </w:r>
      <w:r/>
    </w:p>
    <w:p>
      <w:pPr>
        <w:pStyle w:val="Heading2"/>
      </w:pPr>
      <w:r>
        <w:t>What the initiatives would do , and why critics object</w:t>
      </w:r>
      <w:r/>
    </w:p>
    <w:p>
      <w:r/>
      <w:r>
        <w:t>One proposal would reinstate parental access to pupils’ medical and mental-health records and strip out an expanded anti-discrimination clause that the legislature added. Opponents say that would expose kids who rely on trusted school adults for help, potentially pushing some into homelessness or worse. The sports initiative mandates verification of biological sex through anatomy, genetics or testosterone levels to decide who can play on girls’ teams. Educators and advocates have called those tests unreliable, invasive and chilling , they could deter girls from participating and risk sensitive health data being shared.</w:t>
      </w:r>
      <w:r/>
    </w:p>
    <w:p>
      <w:pPr>
        <w:pStyle w:val="Heading2"/>
      </w:pPr>
      <w:r>
        <w:t>Money, strategy and the uphill fundraising fight</w:t>
      </w:r>
      <w:r/>
    </w:p>
    <w:p>
      <w:r/>
      <w:r>
        <w:t>Fundraising tells part of the story: Let’s Go Washington and its backers have poured millions into the pro-initiative effort, leaving opponents with a roughly five-to-one disadvantage in public reporting. The pro side’s funding model mirrors national trends in which wealthy PACs bankroll culture-war initiatives to drive turnout. But money isn’t everything. Campaigners for No Hate in WA State are banking on door-knocking, community events and explaining the real-world consequences to voters , the kind of persuasion that can shift casual or undecided voters if volunteers show up.</w:t>
      </w:r>
      <w:r/>
    </w:p>
    <w:p>
      <w:pPr>
        <w:pStyle w:val="Heading2"/>
      </w:pPr>
      <w:r>
        <w:t>How communities and schools would feel the impact</w:t>
      </w:r>
      <w:r/>
    </w:p>
    <w:p>
      <w:r/>
      <w:r>
        <w:t>Teachers, school nurses and counsellors were cited in the legislative clean-up that aimed to balance parental involvement with student safety. If the measures pass, staff could face conflicting legal obligations and be forced to disclose sensitive information, undercutting the trust that makes school support effective. Sports coaches and teams could see participation drop if verification procedures are humiliating or prohibitively expensive. Advocates point out that only a very small number of openly trans athletes compete, so the policies would have broad ripple effects for girls’ teams, not just the tiny group they’re ostensibly aimed at.</w:t>
      </w:r>
      <w:r/>
    </w:p>
    <w:p>
      <w:pPr>
        <w:pStyle w:val="Heading2"/>
      </w:pPr>
      <w:r>
        <w:t>Practical steps voters can take now</w:t>
      </w:r>
      <w:r/>
    </w:p>
    <w:p>
      <w:r/>
      <w:r>
        <w:t>Start local: volunteer to canvas or phonebank, especially in swing precincts; small-dollar donations to local PACs help offset the cash imbalance; and bring the conversation to community groups and PTA meetings so neighbours understand the effects on kids’ privacy and safety. When you talk to voters, focus on concrete examples: how counsellors save lives, how girls already face barriers in sport, and how invasive testing could deter participation. Clear, compassionate persuasion beats slogans and fearmongering.</w:t>
      </w:r>
      <w:r/>
    </w:p>
    <w:p>
      <w:r/>
      <w:r>
        <w:t>It's a small change that can make every classroom and team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https://www.theurbanist.org/democratic-leaders-launch-no-hate-in-wa-state-campaign-opposing-anti-trans-ballot-measures/</w:t>
        </w:r>
      </w:hyperlink>
      <w:r>
        <w:t xml:space="preserve"> - Please view link - unable to able to access data</w:t>
      </w:r>
      <w:r/>
    </w:p>
    <w:p>
      <w:pPr>
        <w:pStyle w:val="ListNumber"/>
        <w:spacing w:line="240" w:lineRule="auto"/>
        <w:ind w:left="720"/>
      </w:pPr>
      <w:r/>
      <w:hyperlink r:id="rId9">
        <w:r>
          <w:rPr>
            <w:color w:val="0000EE"/>
            <w:u w:val="single"/>
          </w:rPr>
          <w:t>https://www.theurbanist.org/democratic-leaders-launch-no-hate-in-wa-state-campaign-opposing-anti-trans-ballot-measures/</w:t>
        </w:r>
      </w:hyperlink>
      <w:r>
        <w:t xml:space="preserve"> - The article discusses the launch of the 'No Hate in WA State' campaign, which opposes two conservative-backed initiatives targeting transgender rights in Washington state. The initiatives, supported by the political action committee Let's Go Washington, aim to enact a 'parental bill of rights' and restrict transgender athletes from participating in girls' sports. U.S. Representative Pramila Jayapal and other leaders spoke at the campaign's kickoff event, highlighting concerns that the initiatives could force schools to disclose LGBTQIA+ students' identities to potentially unsupportive families and impose invasive examinations on female athletes. As of June 11, 2026, Brian Heywood, the founder of Let's Go Washington, had donated $1,975,000 to support the initiatives, while the opposition campaign had raised $1.1 million. The article also mentions that Let's Go Washington is supporting an initiative to repeal a 9.9% tax on income over $1 million, which is set to take effect in 2029. Lavender Rights Project's executive director, Jaelynn Scott, who is running for a state legislature seat in the 37th Legislative District, spoke at the event, emphasizing the broader implications of the initiatives on democracy and public services. The article concludes by noting that if the initiatives pass, they could face legal challenges potentially decided by the state Supreme Court.</w:t>
      </w:r>
      <w:r/>
    </w:p>
    <w:p>
      <w:pPr>
        <w:pStyle w:val="ListNumber"/>
        <w:spacing w:line="240" w:lineRule="auto"/>
        <w:ind w:left="720"/>
      </w:pPr>
      <w:r/>
      <w:hyperlink r:id="rId13">
        <w:r>
          <w:rPr>
            <w:color w:val="0000EE"/>
            <w:u w:val="single"/>
          </w:rPr>
          <w:t>https://www.opb.org/article/2026/01/11/washington-democrats-hearings-trans-athlete-initiatives/</w:t>
        </w:r>
      </w:hyperlink>
      <w:r>
        <w:t xml:space="preserve"> - This article reports that Democratic leaders in the Washington state Legislature have stated they will not hold hearings on two conservative-backed initiatives focused on parental rights and banning transgender athletes from participating in girls' sports. Senate Majority Leader Jamie Pedersen and House Speaker Laurie Jinkins indicated that the initiatives would be left to voters to decide in the upcoming November elections. This decision suggests that the initiatives will likely appear on the ballot, pending verification of the required number of signatures.</w:t>
      </w:r>
      <w:r/>
    </w:p>
    <w:p>
      <w:pPr>
        <w:pStyle w:val="ListNumber"/>
        <w:spacing w:line="240" w:lineRule="auto"/>
        <w:ind w:left="720"/>
      </w:pPr>
      <w:r/>
      <w:hyperlink r:id="rId12">
        <w:r>
          <w:rPr>
            <w:color w:val="0000EE"/>
            <w:u w:val="single"/>
          </w:rPr>
          <w:t>https://www.spokesman.com/stories/2025/nov/20/new-campaign-blasts-lets-go-washington-initiatives/</w:t>
        </w:r>
      </w:hyperlink>
      <w:r>
        <w:t xml:space="preserve"> - The article covers a news conference held by Washington Families for Freedom, a group composed of teachers, students, parents, and concerned residents, opposing two initiatives from the conservative political group Let's Go Washington. The initiatives focus on parental rights in education and banning transgender athletes from competing in girls' sports. The group warns of potential safety concerns, including the risk of exposing LGBTQ+ students to unsupportive families and the requirement for invasive examinations of female athletes.</w:t>
      </w:r>
      <w:r/>
    </w:p>
    <w:p>
      <w:pPr>
        <w:pStyle w:val="ListNumber"/>
        <w:spacing w:line="240" w:lineRule="auto"/>
        <w:ind w:left="720"/>
      </w:pPr>
      <w:r/>
      <w:hyperlink r:id="rId11">
        <w:r>
          <w:rPr>
            <w:color w:val="0000EE"/>
            <w:u w:val="single"/>
          </w:rPr>
          <w:t>https://nohateinwastate.org/about-us</w:t>
        </w:r>
      </w:hyperlink>
      <w:r>
        <w:t xml:space="preserve"> - The 'No Hate in WA State' campaign is a coalition of parents, medical professionals, teachers, students, and community members opposing two harmful 2026 ballot initiatives (IL-001 and IL-638) in Washington state. The campaign's mission is to promote a statewide environment free from hate, bullying, and harassment. The coalition includes organizations such as the Washington State Nurses Association, Planned Parenthood, and the League of Women Voters.</w:t>
      </w:r>
      <w:r/>
    </w:p>
    <w:p>
      <w:pPr>
        <w:pStyle w:val="ListNumber"/>
        <w:spacing w:line="240" w:lineRule="auto"/>
        <w:ind w:left="720"/>
      </w:pPr>
      <w:r/>
      <w:hyperlink r:id="rId10">
        <w:r>
          <w:rPr>
            <w:color w:val="0000EE"/>
            <w:u w:val="single"/>
          </w:rPr>
          <w:t>https://www.erininthemorning.com/p/no-hate-in-wa-state-launches-campaign</w:t>
        </w:r>
      </w:hyperlink>
      <w:r>
        <w:t xml:space="preserve"> - This article reports on the launch of the 'No Hate in WA State' campaign, which opposes two ballot measures scheduled for a vote in November 2026. The campaign, supported by over 400 Washingtonians, including Democratic Congresswoman Pramila Jayapal, aims to fight transphobia and protect LGBTQ+ rights. The two initiatives, IL-001 and IL-638, are described as potentially harmful to transgender students and athletes.</w:t>
      </w:r>
      <w:r/>
    </w:p>
    <w:p>
      <w:pPr>
        <w:pStyle w:val="ListNumber"/>
        <w:spacing w:line="240" w:lineRule="auto"/>
        <w:ind w:left="720"/>
      </w:pPr>
      <w:r/>
      <w:hyperlink r:id="rId14">
        <w:r>
          <w:rPr>
            <w:color w:val="0000EE"/>
            <w:u w:val="single"/>
          </w:rPr>
          <w:t>https://washingtonstatestandard.com/2026/06/19/battle-ramps-up-over-wa-ballot-measure-to-bar-transgender-students-from-girls-sports/</w:t>
        </w:r>
      </w:hyperlink>
      <w:r>
        <w:t xml:space="preserve"> - The article discusses the intensifying campaign against two conservative-backed initiatives in Washington state that aim to restrict transgender students' participation in girls' sports and alter parental rights in education. Opponents, including unions and the ACLU, argue that the initiatives would invade children's privacy and vilify transgender youth. The 'No Hate in WA State' campaign officially launched its efforts to defeat the ballot measures, highlighting concerns over the potential negative impact on vulnerable students.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urbanist.org/democratic-leaders-launch-no-hate-in-wa-state-campaign-opposing-anti-trans-ballot-measures/" TargetMode="External"/><Relationship Id="rId10" Type="http://schemas.openxmlformats.org/officeDocument/2006/relationships/hyperlink" Target="https://www.erininthemorning.com/p/no-hate-in-wa-state-launches-campaign" TargetMode="External"/><Relationship Id="rId11" Type="http://schemas.openxmlformats.org/officeDocument/2006/relationships/hyperlink" Target="https://nohateinwastate.org/about-us" TargetMode="External"/><Relationship Id="rId12" Type="http://schemas.openxmlformats.org/officeDocument/2006/relationships/hyperlink" Target="https://www.spokesman.com/stories/2025/nov/20/new-campaign-blasts-lets-go-washington-initiatives/" TargetMode="External"/><Relationship Id="rId13" Type="http://schemas.openxmlformats.org/officeDocument/2006/relationships/hyperlink" Target="https://www.opb.org/article/2026/01/11/washington-democrats-hearings-trans-athlete-initiatives/" TargetMode="External"/><Relationship Id="rId14" Type="http://schemas.openxmlformats.org/officeDocument/2006/relationships/hyperlink" Target="https://washingtonstatestandard.com/2026/06/19/battle-ramps-up-over-wa-ballot-measure-to-bar-transgender-students-from-girls-s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