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Parents Can Move From Acceptance to Active Support for Queer Children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honest conversations at home: parents across India are learning how to move from simple acceptance to active support for their queer children, and why that shift matters for wellbeing, family ties, and community change. This piece shares practical steps, emotional cues, and how peer networks can help.</w:t>
      </w:r>
      <w:r/>
    </w:p>
    <w:p>
      <w:r/>
      <w:r>
        <w:t>Essential Takeaways</w:t>
      </w:r>
      <w:r/>
      <w:r/>
    </w:p>
    <w:p>
      <w:pPr>
        <w:pStyle w:val="ListBullet"/>
        <w:spacing w:line="240" w:lineRule="auto"/>
        <w:ind w:left="720"/>
      </w:pPr>
      <w:r/>
      <w:r>
        <w:rPr>
          <w:b/>
        </w:rPr>
        <w:t>Immediate response matters:</w:t>
      </w:r>
      <w:r>
        <w:t xml:space="preserve"> A calm, loving reaction reduces distress and opens the door to further conversation.</w:t>
      </w:r>
      <w:r/>
    </w:p>
    <w:p>
      <w:pPr>
        <w:pStyle w:val="ListBullet"/>
        <w:spacing w:line="240" w:lineRule="auto"/>
        <w:ind w:left="720"/>
      </w:pPr>
      <w:r/>
      <w:r>
        <w:rPr>
          <w:b/>
        </w:rPr>
        <w:t>Information fills fear:</w:t>
      </w:r>
      <w:r>
        <w:t xml:space="preserve"> Parents often lack facts about sexuality and gender; learning together eases guilt and confusion.</w:t>
      </w:r>
      <w:r/>
    </w:p>
    <w:p>
      <w:pPr>
        <w:pStyle w:val="ListBullet"/>
        <w:spacing w:line="240" w:lineRule="auto"/>
        <w:ind w:left="720"/>
      </w:pPr>
      <w:r/>
      <w:r>
        <w:rPr>
          <w:b/>
        </w:rPr>
        <w:t>Peer support helps:</w:t>
      </w:r>
      <w:r>
        <w:t xml:space="preserve"> Talking with other parents who’ve been there offers practical tips and emotional validation.</w:t>
      </w:r>
      <w:r/>
    </w:p>
    <w:p>
      <w:pPr>
        <w:pStyle w:val="ListBullet"/>
        <w:spacing w:line="240" w:lineRule="auto"/>
        <w:ind w:left="720"/>
      </w:pPr>
      <w:r/>
      <w:r>
        <w:rPr>
          <w:b/>
        </w:rPr>
        <w:t>Support goes beyond acceptance:</w:t>
      </w:r>
      <w:r>
        <w:t xml:space="preserve"> Allyship means advocating for relationships, mental health, and equal treatment, not just tolerance.</w:t>
      </w:r>
      <w:r/>
    </w:p>
    <w:p>
      <w:pPr>
        <w:pStyle w:val="ListBullet"/>
        <w:spacing w:line="240" w:lineRule="auto"/>
        <w:ind w:left="720"/>
      </w:pPr>
      <w:r/>
      <w:r>
        <w:rPr>
          <w:b/>
        </w:rPr>
        <w:t>Start early and keep talking:</w:t>
      </w:r>
      <w:r>
        <w:t xml:space="preserve"> Age-appropriate conversations about gender and consent build empathy and safety.</w:t>
      </w:r>
      <w:r/>
      <w:r/>
    </w:p>
    <w:p>
      <w:pPr>
        <w:pStyle w:val="Heading2"/>
      </w:pPr>
      <w:r>
        <w:t>A single sentence can change everything , how parents’ first reactions shape the path ahead</w:t>
      </w:r>
      <w:r/>
    </w:p>
    <w:p>
      <w:r/>
      <w:r>
        <w:t>The moment a child comes out is vivid and often raw: tears, relief, fear , a whole world condensed into one conversation. According to lived accounts shared with The Better India, a calm, loving reply , “I love you” , does more than soothe; it signals safety and begins repair where there may have been worry and secrecy. Parents who respond with warmth give their child immediate emotional breathing space, and that initial kindness is a practical first step toward deeper support.</w:t>
      </w:r>
      <w:r/>
    </w:p>
    <w:p>
      <w:r/>
      <w:r>
        <w:t>Many parents don’t know what to say because they simply haven’t had the information. That’s why simple learning , reading, hearing other parents’ stories, or talking to trained counsellors , quickly transforms anxiety into understanding. If you’re in that first stunned moment, remember: you don’t need to have all the answers. You need to listen, love, and be willing to learn.</w:t>
      </w:r>
      <w:r/>
    </w:p>
    <w:p>
      <w:pPr>
        <w:pStyle w:val="Heading2"/>
      </w:pPr>
      <w:r>
        <w:t>From private acceptance to public allyship , why “I accept you” isn’t the finish line</w:t>
      </w:r>
      <w:r/>
    </w:p>
    <w:p>
      <w:r/>
      <w:r>
        <w:t>Accepting a child’s identity is powerful, but it’s only part of the work. Real support includes recognising and validating relationships, defending your child from discrimination, and engaging with their mental and sexual health needs. Parents who’ve progressed from acceptance to active allyship report feeling more connected and useful , and their children report higher wellbeing.</w:t>
      </w:r>
      <w:r/>
    </w:p>
    <w:p>
      <w:r/>
      <w:r>
        <w:t>Practical steps are straightforward: invite your child’s partner for family time, speak up in your social circles when you hear harmful jokes, and check in about mental health without being intrusive. These actions send the message that your acceptance is not conditional on who they love.</w:t>
      </w:r>
      <w:r/>
    </w:p>
    <w:p>
      <w:pPr>
        <w:pStyle w:val="Heading2"/>
      </w:pPr>
      <w:r>
        <w:t>Peer networks make a difference , how parent groups offer guidance and confidential support</w:t>
      </w:r>
      <w:r/>
    </w:p>
    <w:p>
      <w:r/>
      <w:r>
        <w:t>When parents first grapple with a child’s coming out, isolation is a common theme. That’s where parent networks step in. Groups set up by parents of queer children provide confidential spaces to ask the awkward questions, learn about legal rights, and practise conversations. They’re not about lecturing; they’re about lived advice from people who’ve been there.</w:t>
      </w:r>
      <w:r/>
    </w:p>
    <w:p>
      <w:r/>
      <w:r>
        <w:t>Joining a forum or local support group can be a low-pressure way to learn language, myths to avoid, and practical next steps. If you prefer digital privacy, many communities host private social channels and moderated chats where you can listen before you speak.</w:t>
      </w:r>
      <w:r/>
    </w:p>
    <w:p>
      <w:pPr>
        <w:pStyle w:val="Heading2"/>
      </w:pPr>
      <w:r>
        <w:t>Conversations that start early change the culture , how to normalise diversity at home</w:t>
      </w:r>
      <w:r/>
    </w:p>
    <w:p>
      <w:r/>
      <w:r>
        <w:t>Rather than waiting for a crisis, introduce age-appropriate conversations about consent, diversity, and kindness from early childhood. These chats don’t have to be heavy: books, films, and everyday observations about different families and relationships will do the work. Children who grow up hearing these ideas tend to be more open, less shaming, and more likely to tell parents what they’re experiencing.</w:t>
      </w:r>
      <w:r/>
    </w:p>
    <w:p>
      <w:r/>
      <w:r>
        <w:t>If you’re unsure where to start, make it practical: talk about feelings, name emotions, and correct stereotypes gently. Over time, these small exchanges create a family habit of curiosity and safety, so if a child comes out, they already know they’ll be heard.</w:t>
      </w:r>
      <w:r/>
    </w:p>
    <w:p>
      <w:pPr>
        <w:pStyle w:val="Heading2"/>
      </w:pPr>
      <w:r>
        <w:t>When parents struggle , practical ways to move through fear and guilt</w:t>
      </w:r>
      <w:r/>
    </w:p>
    <w:p>
      <w:r/>
      <w:r>
        <w:t>Fear of social stigma, worry about marriage and economic future, and private guilt are common reactions. The most useful responses are concrete: get accurate information about sexual orientations and legal protections, speak to counsellors, and reach out to other parents who’ve navigated the same fears. Compassion for yourself as a parent matters; shame rarely helps anyone.</w:t>
      </w:r>
      <w:r/>
    </w:p>
    <w:p>
      <w:r/>
      <w:r>
        <w:t>Try a simple plan: pause, ask your child how they want to be supported, seek out one reliable resource or support group this week, and schedule a follow-up conversation. Little, consistent actions break down big anxieties and show your child you are committed for the long haul.</w:t>
      </w:r>
      <w:r/>
    </w:p>
    <w:p>
      <w:r/>
      <w:r>
        <w:t>Closing line It’s a small shift from love to active support, but that shift can change a child’s life , and the family’s too.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https://thebetterindia.com/parenting/son-coming-out-sweekar-rainbow-parents-india-aruna-desai-12069632</w:t>
        </w:r>
      </w:hyperlink>
      <w:r>
        <w:t xml:space="preserve"> - Please view link - unable to able to access data</w:t>
      </w:r>
      <w:r/>
    </w:p>
    <w:p>
      <w:pPr>
        <w:pStyle w:val="ListNumber"/>
        <w:spacing w:line="240" w:lineRule="auto"/>
        <w:ind w:left="720"/>
      </w:pPr>
      <w:r/>
      <w:hyperlink r:id="rId10">
        <w:r>
          <w:rPr>
            <w:color w:val="0000EE"/>
            <w:u w:val="single"/>
          </w:rPr>
          <w:t>https://www.desirainbow.org/about-us</w:t>
        </w:r>
      </w:hyperlink>
      <w:r>
        <w:t xml:space="preserve"> - Desi Rainbow Parents &amp; Allies is a support group dedicated to assisting South Asian LGBTQIA+ individuals and their families. Founded by Aruna Desai, the organisation aims to foster community and provide resources for those navigating the complexities of identity and acceptance within the South Asian diaspora. Their mission includes offering support, building allyship, and sharing stories to transform the lives of LGBTQIA+ children and their families. The group welcomes diversity and is united by the desire to support Desi children and loved ones.</w:t>
      </w:r>
      <w:r/>
    </w:p>
    <w:p>
      <w:pPr>
        <w:pStyle w:val="ListNumber"/>
        <w:spacing w:line="240" w:lineRule="auto"/>
        <w:ind w:left="720"/>
      </w:pPr>
      <w:r/>
      <w:hyperlink r:id="rId11">
        <w:r>
          <w:rPr>
            <w:color w:val="0000EE"/>
            <w:u w:val="single"/>
          </w:rPr>
          <w:t>https://www.desirainbow.org/team</w:t>
        </w:r>
      </w:hyperlink>
      <w:r>
        <w:t xml:space="preserve"> - The team at Desi Rainbow Parents &amp; Allies comprises individuals committed to supporting the South Asian LGBTQIA+ community. Aruna Desai, the Executive Director, founded the organisation after a 20-year career in mental health advocacy, focusing on the needs of immigrant families. Tajinder, the Database Manager, brings five years of experience in database management for nonprofits and is passionate about fostering community and belonging. Meryl, the Program Manager, joined in early 2021 seeking support to bridge their multiple identities and now reciprocates through this position.</w:t>
      </w:r>
      <w:r/>
    </w:p>
    <w:p>
      <w:pPr>
        <w:pStyle w:val="ListNumber"/>
        <w:spacing w:line="240" w:lineRule="auto"/>
        <w:ind w:left="720"/>
      </w:pPr>
      <w:r/>
      <w:hyperlink r:id="rId11">
        <w:r>
          <w:rPr>
            <w:color w:val="0000EE"/>
            <w:u w:val="single"/>
          </w:rPr>
          <w:t>https://www.desirainbow.org/team</w:t>
        </w:r>
      </w:hyperlink>
      <w:r>
        <w:t xml:space="preserve"> - Desi Rainbow Parents &amp; Allies is led by a dedicated team committed to supporting the South Asian LGBTQIA+ community. Aruna Desai, the Executive Director, founded the organisation after a 20-year career in mental health advocacy, focusing on the needs of immigrant families. Tajinder, the Database Manager, brings five years of experience in database management for nonprofits and is passionate about fostering community and belonging. Meryl, the Program Manager, joined in early 2021 seeking support to bridge their multiple identities and now reciprocates through this position.</w:t>
      </w:r>
      <w:r/>
    </w:p>
    <w:p>
      <w:pPr>
        <w:pStyle w:val="ListNumber"/>
        <w:spacing w:line="240" w:lineRule="auto"/>
        <w:ind w:left="720"/>
      </w:pPr>
      <w:r/>
      <w:hyperlink r:id="rId10">
        <w:r>
          <w:rPr>
            <w:color w:val="0000EE"/>
            <w:u w:val="single"/>
          </w:rPr>
          <w:t>https://www.desirainbow.org/about-us</w:t>
        </w:r>
      </w:hyperlink>
      <w:r>
        <w:t xml:space="preserve"> - Desi Rainbow Parents &amp; Allies is a support group dedicated to assisting South Asian LGBTQIA+ individuals and their families. Founded by Aruna Desai, the organisation aims to foster community and provide resources for those navigating the complexities of identity and acceptance within the South Asian diaspora. Their mission includes offering support, building allyship, and sharing stories to transform the lives of LGBTQIA+ children and their families. The group welcomes diversity and is united by the desire to support Desi children and loved ones.</w:t>
      </w:r>
      <w:r/>
    </w:p>
    <w:p>
      <w:pPr>
        <w:pStyle w:val="ListNumber"/>
        <w:spacing w:line="240" w:lineRule="auto"/>
        <w:ind w:left="720"/>
      </w:pPr>
      <w:r/>
      <w:hyperlink r:id="rId10">
        <w:r>
          <w:rPr>
            <w:color w:val="0000EE"/>
            <w:u w:val="single"/>
          </w:rPr>
          <w:t>https://www.desirainbow.org/about-us</w:t>
        </w:r>
      </w:hyperlink>
      <w:r>
        <w:t xml:space="preserve"> - Desi Rainbow Parents &amp; Allies is a support group dedicated to assisting South Asian LGBTQIA+ individuals and their families. Founded by Aruna Desai, the organisation aims to foster community and provide resources for those navigating the complexities of identity and acceptance within the South Asian diaspora. Their mission includes offering support, building allyship, and sharing stories to transform the lives of LGBTQIA+ children and their families. The group welcomes diversity and is united by the desire to support Desi children and loved ones.</w:t>
      </w:r>
      <w:r/>
    </w:p>
    <w:p>
      <w:pPr>
        <w:pStyle w:val="ListNumber"/>
        <w:spacing w:line="240" w:lineRule="auto"/>
        <w:ind w:left="720"/>
      </w:pPr>
      <w:r/>
      <w:hyperlink r:id="rId10">
        <w:r>
          <w:rPr>
            <w:color w:val="0000EE"/>
            <w:u w:val="single"/>
          </w:rPr>
          <w:t>https://www.desirainbow.org/about-us</w:t>
        </w:r>
      </w:hyperlink>
      <w:r>
        <w:t xml:space="preserve"> - Desi Rainbow Parents &amp; Allies is a support group dedicated to assisting South Asian LGBTQIA+ individuals and their families. Founded by Aruna Desai, the organisation aims to foster community and provide resources for those navigating the complexities of identity and acceptance within the South Asian diaspora. Their mission includes offering support, building allyship, and sharing stories to transform the lives of LGBTQIA+ children and their families. The group welcomes diversity and is united by the desire to support Desi children and loved ones.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etterindia.com/parenting/son-coming-out-sweekar-rainbow-parents-india-aruna-desai-12069632" TargetMode="External"/><Relationship Id="rId10" Type="http://schemas.openxmlformats.org/officeDocument/2006/relationships/hyperlink" Target="https://www.desirainbow.org/about-us" TargetMode="External"/><Relationship Id="rId11" Type="http://schemas.openxmlformats.org/officeDocument/2006/relationships/hyperlink" Target="https://www.desirainbow.org/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