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New Yorkers Are Remembering Joan Nestle and Ms. Mabel Hampton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New Yorkers and archivists are using Pride, public markers and digital collections to celebrate Joan Nestle and her friend Ms. Mabel Hampton, reminding the city why grassroots queer memory matters and how you can explore it.</w:t>
      </w:r>
      <w:r/>
    </w:p>
    <w:p>
      <w:r/>
      <w:r>
        <w:t>Essential Takeaways</w:t>
      </w:r>
      <w:r/>
      <w:r/>
    </w:p>
    <w:p>
      <w:pPr>
        <w:pStyle w:val="ListBullet"/>
        <w:spacing w:line="240" w:lineRule="auto"/>
        <w:ind w:left="720"/>
      </w:pPr>
      <w:r/>
      <w:r>
        <w:rPr>
          <w:b/>
        </w:rPr>
        <w:t>Historic spotlight:</w:t>
      </w:r>
      <w:r>
        <w:t xml:space="preserve"> Joan Nestle’s relationship with Mabel Hampton was highlighted in Mayor Mamdani’s June Pride remarks, bringing fresh attention to intimate queer histories.</w:t>
      </w:r>
      <w:r/>
    </w:p>
    <w:p>
      <w:pPr>
        <w:pStyle w:val="ListBullet"/>
        <w:spacing w:line="240" w:lineRule="auto"/>
        <w:ind w:left="720"/>
      </w:pPr>
      <w:r/>
      <w:r>
        <w:rPr>
          <w:b/>
        </w:rPr>
        <w:t>Emotional response:</w:t>
      </w:r>
      <w:r>
        <w:t xml:space="preserve"> Nestle, now living in Australia, described hearing the mayor as a stopping moment , surprised and moved by public recognition at 86.</w:t>
      </w:r>
      <w:r/>
    </w:p>
    <w:p>
      <w:pPr>
        <w:pStyle w:val="ListBullet"/>
        <w:spacing w:line="240" w:lineRule="auto"/>
        <w:ind w:left="720"/>
      </w:pPr>
      <w:r/>
      <w:r>
        <w:rPr>
          <w:b/>
        </w:rPr>
        <w:t>Archive access:</w:t>
      </w:r>
      <w:r>
        <w:t xml:space="preserve"> The Municipal Library and Archives offers blogs, WNYC-TV video searches and Hotline episodes that document queer life in New York through the 1980s and 1990s.</w:t>
      </w:r>
      <w:r/>
    </w:p>
    <w:p>
      <w:pPr>
        <w:pStyle w:val="ListBullet"/>
        <w:spacing w:line="240" w:lineRule="auto"/>
        <w:ind w:left="720"/>
      </w:pPr>
      <w:r/>
      <w:r>
        <w:rPr>
          <w:b/>
        </w:rPr>
        <w:t>Places to explore:</w:t>
      </w:r>
      <w:r>
        <w:t xml:space="preserve"> Look for historic markers, video collections, and curated exhibitions to connect with stories of protection, friendship and activism.</w:t>
      </w:r>
      <w:r/>
    </w:p>
    <w:p>
      <w:pPr>
        <w:pStyle w:val="ListBullet"/>
        <w:spacing w:line="240" w:lineRule="auto"/>
        <w:ind w:left="720"/>
      </w:pPr>
      <w:r/>
      <w:r>
        <w:rPr>
          <w:b/>
        </w:rPr>
        <w:t>Practical tip:</w:t>
      </w:r>
      <w:r>
        <w:t xml:space="preserve"> Search archival video collections with keywords like “gay,” “lesbian,” and “AIDS” to uncover oral histories and contemporary reporting.</w:t>
      </w:r>
      <w:r/>
      <w:r/>
    </w:p>
    <w:p>
      <w:pPr>
        <w:pStyle w:val="Heading2"/>
      </w:pPr>
      <w:r>
        <w:t>Why Mayor Mamdani’s shout-out changed the conversation</w:t>
      </w:r>
      <w:r/>
    </w:p>
    <w:p>
      <w:r/>
      <w:r>
        <w:t>Hearing a city mayor namecheck a pair of queer elders in a public Pride address is more than symbolism , it’s a reframing of whose stories belong in civic memory, and it sounds quietly emotional. Joan Nestle, who helped preserve lesbian and queer history for decades, told For the Record she was overjoyed; at 86 she didn’t expect such public respect. That reaction says something about how official recognition can validate personal labour that’s gone largely unseen.</w:t>
      </w:r>
      <w:r/>
    </w:p>
    <w:p>
      <w:r/>
      <w:r>
        <w:t>Backstory matters here: Nestle’s work collecting stories and materials about lesbian life has long been central to queer archives. When a mayor points to Mabel Hampton and their friendship, it’s a bridge between grassroots preservation and citywide commemoration. For readers, that’s a reminder to look beyond a headline , the archives hold the texture.</w:t>
      </w:r>
      <w:r/>
    </w:p>
    <w:p>
      <w:pPr>
        <w:pStyle w:val="Heading2"/>
      </w:pPr>
      <w:r>
        <w:t>Where to find Nestle, Hampton and queer New York on your screen</w:t>
      </w:r>
      <w:r/>
    </w:p>
    <w:p>
      <w:r/>
      <w:r>
        <w:t>If you want to watch, listen or read, start with the Municipal Library and Archives and the WNYC-TV video collection, which librarians suggest searching with broad terms like “gay,” “lesbian” or “AIDS.” You’ll find news segments and oral histories that smell faintly of old TV lights and earnest reporting, useful for understanding the 1980s and 1990s in particular.</w:t>
      </w:r>
      <w:r/>
    </w:p>
    <w:p>
      <w:r/>
      <w:r>
        <w:t>There are also curated Hotline episodes covering Arts + Obscenity, Gay Bashing, and Gay Greenwich Village , small, sharp windows into the debates and dangers of past decades. Digging online is easy and rewarding: type in those keywords, bookmark interesting clips, and you’ll piece together a more intimate map of queer life than any single textbook can provide.</w:t>
      </w:r>
      <w:r/>
    </w:p>
    <w:p>
      <w:pPr>
        <w:pStyle w:val="Heading2"/>
      </w:pPr>
      <w:r>
        <w:t>How markers and public ceremonies make private stories public</w:t>
      </w:r>
      <w:r/>
    </w:p>
    <w:p>
      <w:r/>
      <w:r>
        <w:t>Historic markers and public ceremonies perform a kind of civic translation: they turn private acts of protection , the small, day-to-day kindnesses between friends , into stories the city keeps for everyone. Mayor Mamdani’s remarks linked the domestic generosity Mabel showed Joan to a larger pattern across New York’s dance halls, ballrooms and bars.</w:t>
      </w:r>
      <w:r/>
    </w:p>
    <w:p>
      <w:r/>
      <w:r>
        <w:t>For readers curious about visiting, these markers are tangible entry points. Walk a neighbourhood, read a plaque, and you’ll feel closer to the people who made queer life possible before the internet and before legal protections. They make history tactile and, frankly, a little more celebratory.</w:t>
      </w:r>
      <w:r/>
    </w:p>
    <w:p>
      <w:pPr>
        <w:pStyle w:val="Heading2"/>
      </w:pPr>
      <w:r>
        <w:t>Why this matters to younger generations and activists</w:t>
      </w:r>
      <w:r/>
    </w:p>
    <w:p>
      <w:r/>
      <w:r>
        <w:t>Younger New Yorkers sometimes assume queer history is all headlines and law books; the Nestle–Hampton story shows how friendships, mentorship and memory-keeping did heavy lifting too. Joan Nestle’s dedication to preserving scrapbooks, letters and oral testimony created an infrastructure of memory that activists and scholars still rely on.</w:t>
      </w:r>
      <w:r/>
    </w:p>
    <w:p>
      <w:r/>
      <w:r>
        <w:t>Practically, if you’re involved in community organising or archival work, the takeaway is simple: collect, label and share. Even small donations of time or materials to local archives make a difference. And if you want to champion recognition, push for markers, events and curriculum that include everyday queer lives.</w:t>
      </w:r>
      <w:r/>
    </w:p>
    <w:p>
      <w:pPr>
        <w:pStyle w:val="Heading2"/>
      </w:pPr>
      <w:r>
        <w:t>Quick tips for exploring and sharing these histories</w:t>
      </w:r>
      <w:r/>
    </w:p>
    <w:p>
      <w:r/>
      <w:r>
        <w:t>Start small: use the Municipal Library and Archives’ blog posts and video collections to build context, then follow names like Joan Nestle and Mabel Hampton through library catalogues. Share clips and marker locations with friends, or organise a small walking tour for Pride. If you keep a personal archive, add dates, places and people , future historians will thank you.</w:t>
      </w:r>
      <w:r/>
    </w:p>
    <w:p>
      <w:r/>
      <w:r>
        <w:t>There’s also a civic angle: when public officials speak up, it opens doors. Keep listening to speeches, check municipal announcements, and support local archives , they’re the guardrails that keep these memories safe.</w:t>
      </w:r>
      <w:r/>
    </w:p>
    <w:p>
      <w:r/>
      <w:r>
        <w:t>It's a small change that can make every remembrance feel more public, personal and powerful.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[4]</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https://www.archives.nyc/blog/2026/6/26/my-world-stopped-joan-nestle-thanks-mayor-mamdani</w:t>
        </w:r>
      </w:hyperlink>
      <w:r>
        <w:t xml:space="preserve"> - Please view link - unable to able to access data</w:t>
      </w:r>
      <w:r/>
    </w:p>
    <w:p>
      <w:pPr>
        <w:pStyle w:val="ListNumber"/>
        <w:spacing w:line="240" w:lineRule="auto"/>
        <w:ind w:left="720"/>
      </w:pPr>
      <w:r/>
      <w:hyperlink r:id="rId9">
        <w:r>
          <w:rPr>
            <w:color w:val="0000EE"/>
            <w:u w:val="single"/>
          </w:rPr>
          <w:t>https://www.archives.nyc/blog/2026/6/26/my-world-stopped-joan-nestle-thanks-mayor-mamdani</w:t>
        </w:r>
      </w:hyperlink>
      <w:r>
        <w:t xml:space="preserve"> - In this blog post, Joan Nestle expresses her gratitude to Mayor Zohran Mamdani for acknowledging the significance of her friendship with Mabel Hampton in his Pride speech. Nestle, residing in Australia, was deeply moved by Mamdani's respectful words about Hampton, a New York legend. The article also highlights the importance of preserving queer history and mentions the Municipal Library and Archives' resources related to Pride, including videos and collections from the 1980s and 1990s.</w:t>
      </w:r>
      <w:r/>
    </w:p>
    <w:p>
      <w:pPr>
        <w:pStyle w:val="ListNumber"/>
        <w:spacing w:line="240" w:lineRule="auto"/>
        <w:ind w:left="720"/>
      </w:pPr>
      <w:r/>
      <w:hyperlink r:id="rId12">
        <w:r>
          <w:rPr>
            <w:color w:val="0000EE"/>
            <w:u w:val="single"/>
          </w:rPr>
          <w:t>https://en.wikipedia.org/wiki/Mabel_Hampton</w:t>
        </w:r>
      </w:hyperlink>
      <w:r>
        <w:t xml:space="preserve"> - This Wikipedia article provides a comprehensive overview of Mabel Hampton's life and contributions. Born in 1902, Hampton was a Black lesbian dancer and activist during the Harlem Renaissance. She met Joan Nestle, the daughter of one of her employers, and they developed a strong friendship. Hampton was also involved in the Lesbian Herstory Archives and worked for SAGE, supporting elderly queer individuals. She passed away in 1989, leaving behind a significant legacy in the LGBTQ+ community.</w:t>
      </w:r>
      <w:r/>
    </w:p>
    <w:p>
      <w:pPr>
        <w:pStyle w:val="ListNumber"/>
        <w:spacing w:line="240" w:lineRule="auto"/>
        <w:ind w:left="720"/>
      </w:pPr>
      <w:r/>
      <w:hyperlink r:id="rId13">
        <w:r>
          <w:rPr>
            <w:color w:val="0000EE"/>
            <w:u w:val="single"/>
          </w:rPr>
          <w:t>https://www.pbs.org/newshour/politics/watch-live-mamdani-to-be-ceremonially-sworn-in-as-mayor-of-new-york-city</w:t>
        </w:r>
      </w:hyperlink>
      <w:r>
        <w:t xml:space="preserve"> - PBS News provides coverage of Zohran Mamdani's inauguration as New York City's mayor. The article includes a video of Mamdani's ceremonial swearing-in and inaugural speech, where he promises to govern expansively and audaciously, aiming to transform the city for the benefit of its working-class residents. Mamdani emphasizes his commitment to using government power to improve New Yorkers' lives and addresses the challenges ahead in his new role.</w:t>
      </w:r>
      <w:r/>
    </w:p>
    <w:p>
      <w:pPr>
        <w:pStyle w:val="ListNumber"/>
        <w:spacing w:line="240" w:lineRule="auto"/>
        <w:ind w:left="720"/>
      </w:pPr>
      <w:r/>
      <w:hyperlink r:id="rId14">
        <w:r>
          <w:rPr>
            <w:color w:val="0000EE"/>
            <w:u w:val="single"/>
          </w:rPr>
          <w:t>https://www.foxnews.com/politics/mamdani-marks-pride-month-says-honoring-queer-transgender-contributions-would-take-30-days</w:t>
        </w:r>
      </w:hyperlink>
      <w:r>
        <w:t xml:space="preserve"> - Fox News reports on Mayor Zohran Mamdani's remarks marking the beginning of Pride Month. Mamdani stated that it would take more than a month to honor the contributions of queer and transgender New Yorkers, highlighting the city's dedication to recognising and celebrating the impact of these communities on New York's history and culture.</w:t>
      </w:r>
      <w:r/>
    </w:p>
    <w:p>
      <w:pPr>
        <w:pStyle w:val="ListNumber"/>
        <w:spacing w:line="240" w:lineRule="auto"/>
        <w:ind w:left="720"/>
      </w:pPr>
      <w:r/>
      <w:hyperlink r:id="rId10">
        <w:r>
          <w:rPr>
            <w:color w:val="0000EE"/>
            <w:u w:val="single"/>
          </w:rPr>
          <w:t>https://boston.edgemedianetwork.com/story/167193/we-are-so-proud-mamdani-casts-new-york-as-pride-haven-amid-trump-era-lgbtq</w:t>
        </w:r>
      </w:hyperlink>
      <w:r>
        <w:t xml:space="preserve"> - EDGE Media Network discusses Mayor Zohran Mamdani's Pride Month celebration, where he described New York City as a 'haven for queer people.' Mamdani emphasized the city's commitment to protecting trans and queer New Yorkers amid federal challenges to LGBTQ+ rights, underscoring the administration's dedication to supporting the community during these times.</w:t>
      </w:r>
      <w:r/>
    </w:p>
    <w:p>
      <w:pPr>
        <w:pStyle w:val="ListNumber"/>
        <w:spacing w:line="240" w:lineRule="auto"/>
        <w:ind w:left="720"/>
      </w:pPr>
      <w:r/>
      <w:hyperlink r:id="rId11">
        <w:r>
          <w:rPr>
            <w:color w:val="0000EE"/>
            <w:u w:val="single"/>
          </w:rPr>
          <w:t>https://www.advocate.com/politics/states/zohran-mamdani-pride-celebration-2026</w:t>
        </w:r>
      </w:hyperlink>
      <w:r>
        <w:t xml:space="preserve"> - The Advocate covers Mayor Zohran Mamdani's inaugural Pride Month celebration, highlighting his administration's commitment to supporting the queer community. The event brought together a diverse group of New Yorkers, and Mamdani expressed pride in the city's status as a haven for queer people, emphasizing the need to protect trans and queer residents amid federal challenges to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ves.nyc/blog/2026/6/26/my-world-stopped-joan-nestle-thanks-mayor-mamdani" TargetMode="External"/><Relationship Id="rId10" Type="http://schemas.openxmlformats.org/officeDocument/2006/relationships/hyperlink" Target="https://boston.edgemedianetwork.com/story/167193/we-are-so-proud-mamdani-casts-new-york-as-pride-haven-amid-trump-era-lgbtq" TargetMode="External"/><Relationship Id="rId11" Type="http://schemas.openxmlformats.org/officeDocument/2006/relationships/hyperlink" Target="https://www.advocate.com/politics/states/zohran-mamdani-pride-celebration-2026" TargetMode="External"/><Relationship Id="rId12" Type="http://schemas.openxmlformats.org/officeDocument/2006/relationships/hyperlink" Target="https://en.wikipedia.org/wiki/Mabel_Hampton" TargetMode="External"/><Relationship Id="rId13" Type="http://schemas.openxmlformats.org/officeDocument/2006/relationships/hyperlink" Target="https://www.pbs.org/newshour/politics/watch-live-mamdani-to-be-ceremonially-sworn-in-as-mayor-of-new-york-city" TargetMode="External"/><Relationship Id="rId14" Type="http://schemas.openxmlformats.org/officeDocument/2006/relationships/hyperlink" Target="https://www.foxnews.com/politics/mamdani-marks-pride-month-says-honoring-queer-transgender-contributions-would-take-30-d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