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Honour Marsha P. Johnson: Fund Youth Housing Now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marchers alike are being reminded that Pride began with shelter , not just parades , and New Yorkers are pushing the city to fund a proven prevention programme so LGBTQ+ young people don’t end up sleeping on streets or couches. This matters for safety, equity and the city’s bottom line.</w:t>
      </w:r>
      <w:r/>
    </w:p>
    <w:p>
      <w:r/>
      <w:r>
        <w:t>Essential takeaways</w:t>
      </w:r>
      <w:r/>
      <w:r/>
    </w:p>
    <w:p>
      <w:pPr>
        <w:pStyle w:val="ListBullet"/>
        <w:spacing w:line="240" w:lineRule="auto"/>
        <w:ind w:left="720"/>
      </w:pPr>
      <w:r/>
      <w:r>
        <w:rPr>
          <w:b/>
        </w:rPr>
        <w:t>Proven pilot results:</w:t>
      </w:r>
      <w:r>
        <w:t xml:space="preserve"> Local THAP pilots kept almost all participants out of the official homelessness system at six months, showing strong early success.</w:t>
      </w:r>
      <w:r/>
    </w:p>
    <w:p>
      <w:pPr>
        <w:pStyle w:val="ListBullet"/>
        <w:spacing w:line="240" w:lineRule="auto"/>
        <w:ind w:left="720"/>
      </w:pPr>
      <w:r/>
      <w:r>
        <w:rPr>
          <w:b/>
        </w:rPr>
        <w:t>Low per-person cost:</w:t>
      </w:r>
      <w:r>
        <w:t xml:space="preserve"> The average THAP payment in pilot states was about $3,700, far below typical shelter-system spending.</w:t>
      </w:r>
      <w:r/>
    </w:p>
    <w:p>
      <w:pPr>
        <w:pStyle w:val="ListBullet"/>
        <w:spacing w:line="240" w:lineRule="auto"/>
        <w:ind w:left="720"/>
      </w:pPr>
      <w:r/>
      <w:r>
        <w:rPr>
          <w:b/>
        </w:rPr>
        <w:t>High need among youth:</w:t>
      </w:r>
      <w:r>
        <w:t xml:space="preserve"> LGBTQ+ young people are vastly overrepresented in youth homelessness and face heightened risks when expelled from family homes.</w:t>
      </w:r>
      <w:r/>
    </w:p>
    <w:p>
      <w:pPr>
        <w:pStyle w:val="ListBullet"/>
        <w:spacing w:line="240" w:lineRule="auto"/>
        <w:ind w:left="720"/>
      </w:pPr>
      <w:r/>
      <w:r>
        <w:rPr>
          <w:b/>
        </w:rPr>
        <w:t>Simple intervention, big savings:</w:t>
      </w:r>
      <w:r>
        <w:t xml:space="preserve"> Funding THAP at roughly $4.8m could prevent about 1,000 young people from entering homelessness and reduce shelter costs substantially.</w:t>
      </w:r>
      <w:r/>
    </w:p>
    <w:p>
      <w:pPr>
        <w:pStyle w:val="ListBullet"/>
        <w:spacing w:line="240" w:lineRule="auto"/>
        <w:ind w:left="720"/>
      </w:pPr>
      <w:r/>
      <w:r>
        <w:rPr>
          <w:b/>
        </w:rPr>
        <w:t>Rooted in history:</w:t>
      </w:r>
      <w:r>
        <w:t xml:space="preserve"> This push to prioritise housing echoes Marsha P. Johnson and Sylvia Rivera’s grassroots work creating shelter for queer youth when the city would not.</w:t>
      </w:r>
      <w:r/>
      <w:r/>
    </w:p>
    <w:p>
      <w:pPr>
        <w:pStyle w:val="Heading2"/>
      </w:pPr>
      <w:r>
        <w:t>Why housing is the original Pride work , and why it still matters</w:t>
      </w:r>
      <w:r/>
    </w:p>
    <w:p>
      <w:r/>
      <w:r>
        <w:t>Marsha P. Johnson wasn’t just a symbol; she was doing the hands-on rescue work that remains urgent today, taking in Black and brown queer youth who had nowhere to go. According to histories of Johnson and the organisation she co-founded, STAR, their early shelters were literally built from what they could cobble together. That origin story reframes Pride as an urgent housing movement as much as a visibility movement. For readers, it’s a sharp reminder: Pride isn’t only celebration, it’s also a demand for safety.</w:t>
      </w:r>
      <w:r/>
    </w:p>
    <w:p>
      <w:pPr>
        <w:pStyle w:val="Heading2"/>
      </w:pPr>
      <w:r>
        <w:t>What THAP does and why the pilot matters</w:t>
      </w:r>
      <w:r/>
    </w:p>
    <w:p>
      <w:r/>
      <w:r>
        <w:t>The Targeted Housing Assistance Program provides fast, flexible cash and case support to young people on the brink of homelessness, so they don’t have to navigate waiting lists or piles of eligibility forms. Point Source Youth and The Door ran New York pilot sites; independent evaluation across seven states shows very large reductions in entries into homelessness data at six months. In plain terms, giving the right help at the right time kept young people housed.</w:t>
      </w:r>
      <w:r/>
    </w:p>
    <w:p>
      <w:pPr>
        <w:pStyle w:val="Heading2"/>
      </w:pPr>
      <w:r>
        <w:t>The fiscal argument: small investment, big savings</w:t>
      </w:r>
      <w:r/>
    </w:p>
    <w:p>
      <w:r/>
      <w:r>
        <w:t>City spending on a person in the homelessness system can run tens of thousands a year, while the average THAP household payment in pilot work was roughly $3,700. That math is compelling: a relatively modest prevention outlay can avoid far greater shelter and system costs later. Advocates are asking City Hall to fund THAP at about $4.775 million next fiscal year to protect roughly 1,000 young people , a proposal framed as both humane and fiscally sensible.</w:t>
      </w:r>
      <w:r/>
    </w:p>
    <w:p>
      <w:pPr>
        <w:pStyle w:val="Heading2"/>
      </w:pPr>
      <w:r>
        <w:t>Who benefits most , and how to target support</w:t>
      </w:r>
      <w:r/>
    </w:p>
    <w:p>
      <w:r/>
      <w:r>
        <w:t>LGBTQ+ young people, especially Black and brown and transgender youth, are vastly overrepresented among homeless youth. That’s not accidental; it reflects family rejection, discrimination and system gaps. Practical targeting means working with trusted community organisations, making cash flexible, and combining funds with mentorship or housing navigation. The data from The Door and Henry Street suggest direct support plus tailored services is the combination that prevents crises.</w:t>
      </w:r>
      <w:r/>
    </w:p>
    <w:p>
      <w:pPr>
        <w:pStyle w:val="Heading2"/>
      </w:pPr>
      <w:r>
        <w:t>What councillors and residents can actually do next</w:t>
      </w:r>
      <w:r/>
    </w:p>
    <w:p>
      <w:r/>
      <w:r>
        <w:t>City Council members face a tight budget; federal support is unpredictable. But advocates argue this is exactly when evidence-based prevention matters most. Testimony from queer young people at recent hearings sought to make the abstract personal: safety, a bed, a chance at school or work. If you want to act, show up at hearings, back local groups doing prevention work, and ask elected officials to prioritise THAP funding for FY27.</w:t>
      </w:r>
      <w:r/>
    </w:p>
    <w:p>
      <w:r/>
      <w:r>
        <w:t>It's a small shift that honours Pride’s roots and keeps young people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https://citylimits.org/opinion-pride-began-with-housing-new-york-city-should-honor-that-legacy/</w:t>
        </w:r>
      </w:hyperlink>
      <w:r>
        <w:t xml:space="preserve"> - Please view link - unable to able to access data</w:t>
      </w:r>
      <w:r/>
    </w:p>
    <w:p>
      <w:pPr>
        <w:pStyle w:val="ListNumber"/>
        <w:spacing w:line="240" w:lineRule="auto"/>
        <w:ind w:left="720"/>
      </w:pPr>
      <w:r/>
      <w:hyperlink r:id="rId10">
        <w:r>
          <w:rPr>
            <w:color w:val="0000EE"/>
            <w:u w:val="single"/>
          </w:rPr>
          <w:t>https://en.wikipedia.org/wiki/Marsha_P._Johnson</w:t>
        </w:r>
      </w:hyperlink>
      <w:r>
        <w:t xml:space="preserve"> - Marsha P. Johnson was a prominent figure in the LGBTQ+ rights movement, co-founding the Street Transvestite Action Revolutionaries (STAR) with Sylvia Rivera in 1970. Together, they established STAR House, a shelter for homeless LGBTQ+ youth in New York City. Johnson and Rivera funded the shelter through their own labour, as the city did not provide support. Their activism focused on providing housing and support for young people rejected by their families due to their sexual orientation or gender identity.</w:t>
      </w:r>
      <w:r/>
    </w:p>
    <w:p>
      <w:pPr>
        <w:pStyle w:val="ListNumber"/>
        <w:spacing w:line="240" w:lineRule="auto"/>
        <w:ind w:left="720"/>
      </w:pPr>
      <w:r/>
      <w:hyperlink r:id="rId11">
        <w:r>
          <w:rPr>
            <w:color w:val="0000EE"/>
            <w:u w:val="single"/>
          </w:rPr>
          <w:t>https://en.wikipedia.org/wiki/Street_Transvestite_Action_Revolutionaries</w:t>
        </w:r>
      </w:hyperlink>
      <w:r>
        <w:t xml:space="preserve"> - The Street Transvestite Action Revolutionaries (STAR) was an organisation founded by Marsha P. Johnson and Sylvia Rivera in 1970. STAR aimed to provide shelter, food, and support to homeless LGBTQ+ youth, advocating for transgender rights and bodily autonomy. They established STAR House at 213 East 2nd Street in Manhattan, offering a safe haven for young people facing homelessness and discrimination. The organisation dissolved in 1973 but reformed briefly between 2000 and 2002.</w:t>
      </w:r>
      <w:r/>
    </w:p>
    <w:p>
      <w:pPr>
        <w:pStyle w:val="ListNumber"/>
        <w:spacing w:line="240" w:lineRule="auto"/>
        <w:ind w:left="720"/>
      </w:pPr>
      <w:r/>
      <w:hyperlink r:id="rId12">
        <w:r>
          <w:rPr>
            <w:color w:val="0000EE"/>
            <w:u w:val="single"/>
          </w:rPr>
          <w:t>https://www.pointsourceyouth.org/direct-cash-new-york</w:t>
        </w:r>
      </w:hyperlink>
      <w:r>
        <w:t xml:space="preserve"> - Direct Cash New York, also known as the Targeted Housing Assistance Program (THAP), is an initiative aimed at preventing youth homelessness in New York City. The program provides immediate financial assistance and tailored supportive services to young people aged 18-24 experiencing housing crises. Participants receive an average one-time payment of $2,500 and engage in 1-3 months of supportive programming. The program is a collaboration between Henry Street Settlement, Trinity Wall Street, and Point Source Youth.</w:t>
      </w:r>
      <w:r/>
    </w:p>
    <w:p>
      <w:pPr>
        <w:pStyle w:val="ListNumber"/>
        <w:spacing w:line="240" w:lineRule="auto"/>
        <w:ind w:left="720"/>
      </w:pPr>
      <w:r/>
      <w:hyperlink r:id="rId13">
        <w:r>
          <w:rPr>
            <w:color w:val="0000EE"/>
            <w:u w:val="single"/>
          </w:rPr>
          <w:t>https://www.nyc.gov/site/hpd/services-and-information/about-hpd-havp.page</w:t>
        </w:r>
      </w:hyperlink>
      <w:r>
        <w:t xml:space="preserve"> - The New York State Housing Access Voucher Program (HAVP) is a four-year pilot program established to provide rental assistance to eligible homeless households and those facing imminent loss of housing. In New York City, the Department of Housing Preservation and Development (HPD) administers HAVP, serving families experiencing homelessness. Families referred to HPD from agency partners, including the New York City Department of Social Services (DSS), pay approximately 30% of their adjusted income towards rent under this program.</w:t>
      </w:r>
      <w:r/>
    </w:p>
    <w:p>
      <w:pPr>
        <w:pStyle w:val="ListNumber"/>
        <w:spacing w:line="240" w:lineRule="auto"/>
        <w:ind w:left="720"/>
      </w:pPr>
      <w:r/>
      <w:hyperlink r:id="rId14">
        <w:r>
          <w:rPr>
            <w:color w:val="0000EE"/>
            <w:u w:val="single"/>
          </w:rPr>
          <w:t>https://www.nyc.gov/site/hpd/services-and-information/homefirst-down-payment-assistance-program.page?emci=891610fb-1cdf-ef11-88f8-0022482a9579&amp;emdi=ea000000-0000-0000-0000-000000000001</w:t>
        </w:r>
      </w:hyperlink>
      <w:r>
        <w:t xml:space="preserve"> - The HomeFirst Down Payment Assistance Program provides qualified first-time homebuyers in New York City with up to $100,000 towards the down payment or closing costs on a 1-4 family home, condominium, or cooperative. To be eligible, applicants must complete a homebuyer education course, work with an HPD-approved Housing Counseling Agency, and meet program income eligibility requirements. The program aims to make homeownership more accessible for first-time buyers in the city.</w:t>
      </w:r>
      <w:r/>
    </w:p>
    <w:p>
      <w:pPr>
        <w:pStyle w:val="ListNumber"/>
        <w:spacing w:line="240" w:lineRule="auto"/>
        <w:ind w:left="720"/>
      </w:pPr>
      <w:r/>
      <w:hyperlink r:id="rId15">
        <w:r>
          <w:rPr>
            <w:color w:val="0000EE"/>
            <w:u w:val="single"/>
          </w:rPr>
          <w:t>https://www.axios.com/local/atlanta/2026/05/19/atlanta-housing-pretium-housing-choice-voucher-program</w:t>
        </w:r>
      </w:hyperlink>
      <w:r>
        <w:t xml:space="preserve"> - Atlanta Housing has increased its support for low-income families by raising the assistance provided through its Housing Choice Voucher Program from $25,000 to $60,000. This initiative aims to address challenges posed by a tight housing market and a diminishing supply of affordable homes, making homeownership more attainable for eligible families. The increased support comes alongside a new partnership between Atlanta Housing and Pretium, a major operator of single-family residential homes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itylimits.org/opinion-pride-began-with-housing-new-york-city-should-honor-that-legacy/" TargetMode="External"/><Relationship Id="rId10" Type="http://schemas.openxmlformats.org/officeDocument/2006/relationships/hyperlink" Target="https://en.wikipedia.org/wiki/Marsha_P._Johnson" TargetMode="External"/><Relationship Id="rId11" Type="http://schemas.openxmlformats.org/officeDocument/2006/relationships/hyperlink" Target="https://en.wikipedia.org/wiki/Street_Transvestite_Action_Revolutionaries" TargetMode="External"/><Relationship Id="rId12" Type="http://schemas.openxmlformats.org/officeDocument/2006/relationships/hyperlink" Target="https://www.pointsourceyouth.org/direct-cash-new-york" TargetMode="External"/><Relationship Id="rId13" Type="http://schemas.openxmlformats.org/officeDocument/2006/relationships/hyperlink" Target="https://www.nyc.gov/site/hpd/services-and-information/about-hpd-havp.page" TargetMode="External"/><Relationship Id="rId14" Type="http://schemas.openxmlformats.org/officeDocument/2006/relationships/hyperlink" Target="https://www.nyc.gov/site/hpd/services-and-information/homefirst-down-payment-assistance-program.page?emci=891610fb-1cdf-ef11-88f8-0022482a9579&amp;emdi=ea000000-0000-0000-0000-000000000001" TargetMode="External"/><Relationship Id="rId15" Type="http://schemas.openxmlformats.org/officeDocument/2006/relationships/hyperlink" Target="https://www.axios.com/local/atlanta/2026/05/19/atlanta-housing-pretium-housing-choice-voucher-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