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Reasons Ukraine’s LGBTQ Soldiers Are Demanding Recognition Now</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Shouting, marching and serving on the front line, Ukraine’s LGBTQ soldiers are making a visible stand , fighting Russia with weapons by day and arguing for legal recognition by night. Their demand matters because relationships, benefits and hospital visits can hinge on a simple change of law.</w:t>
      </w:r>
      <w:r/>
    </w:p>
    <w:p>
      <w:r/>
      <w:r>
        <w:t>Essential Takeaways</w:t>
      </w:r>
      <w:r/>
      <w:r/>
    </w:p>
    <w:p>
      <w:pPr>
        <w:pStyle w:val="ListBullet"/>
        <w:spacing w:line="240" w:lineRule="auto"/>
        <w:ind w:left="720"/>
      </w:pPr>
      <w:r/>
      <w:r>
        <w:rPr>
          <w:b/>
        </w:rPr>
        <w:t>Visible presence:</w:t>
      </w:r>
      <w:r>
        <w:t xml:space="preserve"> Hundreds of LGBTQ service members are openly serving in Ukraine’s armed forces, often wearing symbols like unicorn patches.</w:t>
      </w:r>
      <w:r/>
    </w:p>
    <w:p>
      <w:pPr>
        <w:pStyle w:val="ListBullet"/>
        <w:spacing w:line="240" w:lineRule="auto"/>
        <w:ind w:left="720"/>
      </w:pPr>
      <w:r/>
      <w:r>
        <w:rPr>
          <w:b/>
        </w:rPr>
        <w:t>Legal gap:</w:t>
      </w:r>
      <w:r>
        <w:t xml:space="preserve"> Ukraine does not recognise same‑sex marriage or civil unions, denying partners access to compensation, hospital visits and survivor benefits.</w:t>
      </w:r>
      <w:r/>
    </w:p>
    <w:p>
      <w:pPr>
        <w:pStyle w:val="ListBullet"/>
        <w:spacing w:line="240" w:lineRule="auto"/>
        <w:ind w:left="720"/>
      </w:pPr>
      <w:r/>
      <w:r>
        <w:rPr>
          <w:b/>
        </w:rPr>
        <w:t>Public opinion shifting:</w:t>
      </w:r>
      <w:r>
        <w:t xml:space="preserve"> Surveys show growing support for equal rights, but sizable opposition remains and law changes have stirred concern.</w:t>
      </w:r>
      <w:r/>
    </w:p>
    <w:p>
      <w:pPr>
        <w:pStyle w:val="ListBullet"/>
        <w:spacing w:line="240" w:lineRule="auto"/>
        <w:ind w:left="720"/>
      </w:pPr>
      <w:r/>
      <w:r>
        <w:rPr>
          <w:b/>
        </w:rPr>
        <w:t>Emotional stakes:</w:t>
      </w:r>
      <w:r>
        <w:t xml:space="preserve"> For many couples, enlisting together is about shared duty and the fear of being separated in injury or death.</w:t>
      </w:r>
      <w:r/>
    </w:p>
    <w:p>
      <w:pPr>
        <w:pStyle w:val="ListBullet"/>
        <w:spacing w:line="240" w:lineRule="auto"/>
        <w:ind w:left="720"/>
      </w:pPr>
      <w:r/>
      <w:r>
        <w:rPr>
          <w:b/>
        </w:rPr>
        <w:t>Human cost:</w:t>
      </w:r>
      <w:r>
        <w:t xml:space="preserve"> Stories from medics and frontline partners highlight family rejection, legal limbo and a sense of sacrifice without recognition.</w:t>
      </w:r>
      <w:r/>
      <w:r/>
    </w:p>
    <w:p>
      <w:pPr>
        <w:pStyle w:val="Heading2"/>
      </w:pPr>
      <w:r>
        <w:t>Why soldiers in uniform are carrying rainbow flags now</w:t>
      </w:r>
      <w:r/>
    </w:p>
    <w:p>
      <w:r/>
      <w:r>
        <w:t>There’s a raw, attention‑grabbing contrast when service members in camo march with glitter and rainbow banners; it’s a quiet shock to see frontline faces voting with their feet. According to reporting, dozens of LGBTQ fighters have made their identities public during recent Pride events, insisting they are part of Ukraine’s defence as much as anyone else. That visual is powerful because it connects emotional stakes , love, partnership, grief , to the very practical questions of who can visit a wounded partner or receive wartime compensation.</w:t>
      </w:r>
      <w:r/>
    </w:p>
    <w:p>
      <w:pPr>
        <w:pStyle w:val="Heading2"/>
      </w:pPr>
      <w:r>
        <w:t>What the law actually denies same‑sex partners</w:t>
      </w:r>
      <w:r/>
    </w:p>
    <w:p>
      <w:r/>
      <w:r>
        <w:t>Ukraine still refuses to recognise same‑sex marriage or civil unions, and that legal absence has immediate, painful consequences. Partners of injured or fallen soldiers can be blocked from hospital access, survivor payouts and next‑of‑kin status. Lawmakers recently advanced a civil code that would maintain existing bans, prompting warnings from rights groups and escalating fear among LGBTQ personnel that wartime progress could be reversed.</w:t>
      </w:r>
      <w:r/>
    </w:p>
    <w:p>
      <w:pPr>
        <w:pStyle w:val="Heading2"/>
      </w:pPr>
      <w:r>
        <w:t>How public opinion and politics are shifting , slowly</w:t>
      </w:r>
      <w:r/>
    </w:p>
    <w:p>
      <w:r/>
      <w:r>
        <w:t>Opinion polls show an upward trend: a recent survey found a clear rise in support for equal rights compared with the first years of the war. Yet a significant minority still express negative views, and far‑right counter‑protests at Pride demonstrate there’s real social friction. Politically, President Zelensky has suggested openness to debate, but legal reform remains contested. For LGBTQ soldiers, that means progress in morale but frustration in everyday reality , boots on the ground, paper in parliament.</w:t>
      </w:r>
      <w:r/>
    </w:p>
    <w:p>
      <w:pPr>
        <w:pStyle w:val="Heading2"/>
      </w:pPr>
      <w:r>
        <w:t>Personal stories that put the debate in human terms</w:t>
      </w:r>
      <w:r/>
    </w:p>
    <w:p>
      <w:r/>
      <w:r>
        <w:t>Frontline lives make the argument unmistakable. Young partners who plan to enlist together say it’s about sharing danger and not being separated in crisis; a combat medic who faced family rejection questions the meaning of her sacrifice when her relationship isn’t legally honoured. These anecdotes aren’t sentimental extras , they explain why recognition isn’t just symbolic but practical, affecting medical decisions, compensation and dignity at the worst possible moments.</w:t>
      </w:r>
      <w:r/>
    </w:p>
    <w:p>
      <w:pPr>
        <w:pStyle w:val="Heading2"/>
      </w:pPr>
      <w:r>
        <w:t>What this means for allies, policymakers and families</w:t>
      </w:r>
      <w:r/>
    </w:p>
    <w:p>
      <w:r/>
      <w:r>
        <w:t>If you want to help, practical steps matter: support charities that assist wounded veterans, lobby representatives for recognition of partners in wartime protocols, and learn how hospital visitation and survivor rules work. Policymakers face a choice between sticking with restrictive codes or amending laws to reflect changing public views and the realities of service. Families, meanwhile, are being asked to reconcile personal prejudice with national defence , a painful but essential conversation.</w:t>
      </w:r>
      <w:r/>
    </w:p>
    <w:p>
      <w:r/>
      <w:r>
        <w:t>It's a small, stubborn fight for rights that matters as much as any frontline push , and for the people involved, recognition could mean the difference between being forgotten and being cared for.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9">
        <w:r>
          <w:rPr>
            <w:color w:val="0000EE"/>
            <w:u w:val="single"/>
          </w:rPr>
          <w:t>[4]</w:t>
        </w:r>
      </w:hyperlink>
      <w:r>
        <w:t xml:space="preserve">- Paragraph 2: </w:t>
      </w:r>
      <w:hyperlink r:id="rId9">
        <w:r>
          <w:rPr>
            <w:color w:val="0000EE"/>
            <w:u w:val="single"/>
          </w:rPr>
          <w:t>[3]</w:t>
        </w:r>
      </w:hyperlink>
      <w:r>
        <w:t xml:space="preserve">, </w:t>
      </w:r>
      <w:hyperlink r:id="rId9">
        <w:r>
          <w:rPr>
            <w:color w:val="0000EE"/>
            <w:u w:val="single"/>
          </w:rPr>
          <w:t>[5]</w:t>
        </w:r>
      </w:hyperlink>
      <w:r>
        <w:t xml:space="preserve">- Paragraph 3: </w:t>
      </w:r>
      <w:hyperlink r:id="rId9">
        <w:r>
          <w:rPr>
            <w:color w:val="0000EE"/>
            <w:u w:val="single"/>
          </w:rPr>
          <w:t>[6]</w:t>
        </w:r>
      </w:hyperlink>
      <w:r>
        <w:t xml:space="preserve">, </w:t>
      </w:r>
      <w:hyperlink r:id="rId9">
        <w:r>
          <w:rPr>
            <w:color w:val="0000EE"/>
            <w:u w:val="single"/>
          </w:rPr>
          <w:t>[7]</w:t>
        </w:r>
      </w:hyperlink>
      <w:r>
        <w:t xml:space="preserve">- Paragraph 4: </w:t>
      </w:r>
      <w:hyperlink r:id="rId9">
        <w:r>
          <w:rPr>
            <w:color w:val="0000EE"/>
            <w:u w:val="single"/>
          </w:rPr>
          <w:t>[2]</w:t>
        </w:r>
      </w:hyperlink>
      <w:r>
        <w:t xml:space="preserve">, </w:t>
      </w:r>
      <w:hyperlink r:id="rId9">
        <w:r>
          <w:rPr>
            <w:color w:val="0000EE"/>
            <w:u w:val="single"/>
          </w:rPr>
          <w:t>[3]</w:t>
        </w:r>
      </w:hyperlink>
      <w:r>
        <w:t xml:space="preserve">- Paragraph 5: </w:t>
      </w:r>
      <w:hyperlink r:id="rId9">
        <w:r>
          <w:rPr>
            <w:color w:val="0000EE"/>
            <w:u w:val="single"/>
          </w:rPr>
          <w:t>[4]</w:t>
        </w:r>
      </w:hyperlink>
      <w:r>
        <w:t xml:space="preserve">, </w:t>
      </w:r>
      <w:hyperlink r:id="rId9">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https://www.africaninsider.com/world/die-together-ukraines-lgbtq-soldiers-fighting-russia-rights/</w:t>
        </w:r>
      </w:hyperlink>
      <w:r>
        <w:t xml:space="preserve"> - Please view link - unable to able to access data</w:t>
      </w:r>
      <w:r/>
    </w:p>
    <w:p>
      <w:pPr>
        <w:pStyle w:val="ListNumber"/>
        <w:spacing w:line="240" w:lineRule="auto"/>
        <w:ind w:left="720"/>
      </w:pPr>
      <w:r/>
      <w:hyperlink r:id="rId9">
        <w:r>
          <w:rPr>
            <w:color w:val="0000EE"/>
            <w:u w:val="single"/>
          </w:rPr>
          <w:t>https://www.africaninsider.com/world/die-together-ukraines-lgbtq-soldiers-fighting-russia-rights/</w:t>
        </w:r>
      </w:hyperlink>
      <w:r>
        <w:t xml:space="preserve"> - This article highlights the experiences of LGBTQ soldiers in Ukraine who are actively participating in the fight against Russian forces. It discusses the challenges they face, including the lack of legal recognition for same-sex relationships in Ukraine, and their efforts to advocate for equal rights within the military and society. The piece also touches upon the broader societal attitudes towards LGBTQ individuals in Ukraine and the ongoing struggle for acceptance and legal recognition.</w:t>
      </w:r>
      <w:r/>
    </w:p>
    <w:p>
      <w:pPr>
        <w:pStyle w:val="ListNumber"/>
        <w:spacing w:line="240" w:lineRule="auto"/>
        <w:ind w:left="720"/>
      </w:pPr>
      <w:r/>
      <w:hyperlink r:id="rId9">
        <w:r>
          <w:rPr>
            <w:color w:val="0000EE"/>
            <w:u w:val="single"/>
          </w:rPr>
          <w:t>https://www.africaninsider.com/world/die-together-ukraines-lgbtq-soldiers-fighting-russia-rights/</w:t>
        </w:r>
      </w:hyperlink>
      <w:r>
        <w:t xml:space="preserve"> - This article highlights the experiences of LGBTQ soldiers in Ukraine who are actively participating in the fight against Russian forces. It discusses the challenges they face, including the lack of legal recognition for same-sex relationships in Ukraine, and their efforts to advocate for equal rights within the military and society. The piece also touches upon the broader societal attitudes towards LGBTQ individuals in Ukraine and the ongoing struggle for acceptance and legal recognition.</w:t>
      </w:r>
      <w:r/>
    </w:p>
    <w:p>
      <w:pPr>
        <w:pStyle w:val="ListNumber"/>
        <w:spacing w:line="240" w:lineRule="auto"/>
        <w:ind w:left="720"/>
      </w:pPr>
      <w:r/>
      <w:hyperlink r:id="rId9">
        <w:r>
          <w:rPr>
            <w:color w:val="0000EE"/>
            <w:u w:val="single"/>
          </w:rPr>
          <w:t>https://www.africaninsider.com/world/die-together-ukraines-lgbtq-soldiers-fighting-russia-rights/</w:t>
        </w:r>
      </w:hyperlink>
      <w:r>
        <w:t xml:space="preserve"> - This article highlights the experiences of LGBTQ soldiers in Ukraine who are actively participating in the fight against Russian forces. It discusses the challenges they face, including the lack of legal recognition for same-sex relationships in Ukraine, and their efforts to advocate for equal rights within the military and society. The piece also touches upon the broader societal attitudes towards LGBTQ individuals in Ukraine and the ongoing struggle for acceptance and legal recognition.</w:t>
      </w:r>
      <w:r/>
    </w:p>
    <w:p>
      <w:pPr>
        <w:pStyle w:val="ListNumber"/>
        <w:spacing w:line="240" w:lineRule="auto"/>
        <w:ind w:left="720"/>
      </w:pPr>
      <w:r/>
      <w:hyperlink r:id="rId9">
        <w:r>
          <w:rPr>
            <w:color w:val="0000EE"/>
            <w:u w:val="single"/>
          </w:rPr>
          <w:t>https://www.africaninsider.com/world/die-together-ukraines-lgbtq-soldiers-fighting-russia-rights/</w:t>
        </w:r>
      </w:hyperlink>
      <w:r>
        <w:t xml:space="preserve"> - This article highlights the experiences of LGBTQ soldiers in Ukraine who are actively participating in the fight against Russian forces. It discusses the challenges they face, including the lack of legal recognition for same-sex relationships in Ukraine, and their efforts to advocate for equal rights within the military and society. The piece also touches upon the broader societal attitudes towards LGBTQ individuals in Ukraine and the ongoing struggle for acceptance and legal recognition.</w:t>
      </w:r>
      <w:r/>
    </w:p>
    <w:p>
      <w:pPr>
        <w:pStyle w:val="ListNumber"/>
        <w:spacing w:line="240" w:lineRule="auto"/>
        <w:ind w:left="720"/>
      </w:pPr>
      <w:r/>
      <w:hyperlink r:id="rId9">
        <w:r>
          <w:rPr>
            <w:color w:val="0000EE"/>
            <w:u w:val="single"/>
          </w:rPr>
          <w:t>https://www.africaninsider.com/world/die-together-ukraines-lgbtq-soldiers-fighting-russia-rights/</w:t>
        </w:r>
      </w:hyperlink>
      <w:r>
        <w:t xml:space="preserve"> - This article highlights the experiences of LGBTQ soldiers in Ukraine who are actively participating in the fight against Russian forces. It discusses the challenges they face, including the lack of legal recognition for same-sex relationships in Ukraine, and their efforts to advocate for equal rights within the military and society. The piece also touches upon the broader societal attitudes towards LGBTQ individuals in Ukraine and the ongoing struggle for acceptance and legal recognition.</w:t>
      </w:r>
      <w:r/>
    </w:p>
    <w:p>
      <w:pPr>
        <w:pStyle w:val="ListNumber"/>
        <w:spacing w:line="240" w:lineRule="auto"/>
        <w:ind w:left="720"/>
      </w:pPr>
      <w:r/>
      <w:hyperlink r:id="rId9">
        <w:r>
          <w:rPr>
            <w:color w:val="0000EE"/>
            <w:u w:val="single"/>
          </w:rPr>
          <w:t>https://www.africaninsider.com/world/die-together-ukraines-lgbtq-soldiers-fighting-russia-rights/</w:t>
        </w:r>
      </w:hyperlink>
      <w:r>
        <w:t xml:space="preserve"> - This article highlights the experiences of LGBTQ soldiers in Ukraine who are actively participating in the fight against Russian forces. It discusses the challenges they face, including the lack of legal recognition for same-sex relationships in Ukraine, and their efforts to advocate for equal rights within the military and society. The piece also touches upon the broader societal attitudes towards LGBTQ individuals in Ukraine and the ongoing struggle for acceptance and legal recognition.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africaninsider.com/world/die-together-ukraines-lgbtq-soldiers-fighting-russia-righ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