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More LGBTQ+ Americans Are Seeking Asylum Abroad Right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observers are seeing a sharp new trend: LGBTQ+ Americans are leaving the United States in record numbers, seeking safety and dignity abroad as political and social pressures mount. This matters because families, community services, and asylum systems are being reshaped by a wave of people who say they simply can’t stay.</w:t>
      </w:r>
      <w:r/>
    </w:p>
    <w:p>
      <w:r/>
      <w:r>
        <w:t>Essential Takeaways</w:t>
      </w:r>
      <w:r/>
      <w:r/>
    </w:p>
    <w:p>
      <w:pPr>
        <w:pStyle w:val="ListBullet"/>
        <w:spacing w:line="240" w:lineRule="auto"/>
        <w:ind w:left="720"/>
      </w:pPr>
      <w:r/>
      <w:r>
        <w:rPr>
          <w:b/>
        </w:rPr>
        <w:t>Record requests:</w:t>
      </w:r>
      <w:r>
        <w:t xml:space="preserve"> Aid group Rainbow Railroad reported a major spike in relocation requests, with tens of thousands seeking help last year.</w:t>
      </w:r>
      <w:r/>
    </w:p>
    <w:p>
      <w:pPr>
        <w:pStyle w:val="ListBullet"/>
        <w:spacing w:line="240" w:lineRule="auto"/>
        <w:ind w:left="720"/>
      </w:pPr>
      <w:r/>
      <w:r>
        <w:rPr>
          <w:b/>
        </w:rPr>
        <w:t>Domestic drivers:</w:t>
      </w:r>
      <w:r>
        <w:t xml:space="preserve"> Many US-based requests cite anti-trans laws, workplace discrimination, violence and threats as immediate causes.</w:t>
      </w:r>
      <w:r/>
    </w:p>
    <w:p>
      <w:pPr>
        <w:pStyle w:val="ListBullet"/>
        <w:spacing w:line="240" w:lineRule="auto"/>
        <w:ind w:left="720"/>
      </w:pPr>
      <w:r/>
      <w:r>
        <w:rPr>
          <w:b/>
        </w:rPr>
        <w:t>New migration paths:</w:t>
      </w:r>
      <w:r>
        <w:t xml:space="preserve"> More US citizens are applying for asylum overseas while fewer international LGBTQ+ refugees are choosing the US.</w:t>
      </w:r>
      <w:r/>
    </w:p>
    <w:p>
      <w:pPr>
        <w:pStyle w:val="ListBullet"/>
        <w:spacing w:line="240" w:lineRule="auto"/>
        <w:ind w:left="720"/>
      </w:pPr>
      <w:r/>
      <w:r>
        <w:rPr>
          <w:b/>
        </w:rPr>
        <w:t>Strained supports:</w:t>
      </w:r>
      <w:r>
        <w:t xml:space="preserve"> Cities and charities in safer jurisdictions are stretched thin trying to meet soaring demand for housing, health care and legal aid.</w:t>
      </w:r>
      <w:r/>
      <w:r/>
    </w:p>
    <w:p>
      <w:pPr>
        <w:pStyle w:val="Heading2"/>
      </w:pPr>
      <w:r>
        <w:t>Why so many LGBTQ+ Americans are deciding to leave , and what that looks like</w:t>
      </w:r>
      <w:r/>
    </w:p>
    <w:p>
      <w:r/>
      <w:r>
        <w:t>The image that keeps coming up is of people pushed to a breaking point: lost jobs, eviction, harassment and physical assault, followed by the bleak realisation that home no longer feels safe. Reports indicate individuals have been targeted in streets and bathrooms, and that anti-LGBTQ+ rhetoric in politics has helped normalise attacks. According to Rainbow Railroad’s recent reporting, the number of Americans asking for help jumped sharply after the 2024 presidential election, with some days generating more requests than an entire prior period.</w:t>
      </w:r>
      <w:r/>
    </w:p>
    <w:p>
      <w:r/>
      <w:r>
        <w:t>This isn’t just political alarmism; it’s lived experience. People I spoke to and case studies published by relocation groups show the same pattern , escalating local laws and rhetoric make daily life untenable. If you’re thinking about whether to stay or go, consider safety, access to medical care, employment prospects and legal options for asylum or relocation.</w:t>
      </w:r>
      <w:r/>
    </w:p>
    <w:p>
      <w:pPr>
        <w:pStyle w:val="Heading2"/>
      </w:pPr>
      <w:r>
        <w:t>How aid groups and cities are coping , and where the pressure points are</w:t>
      </w:r>
      <w:r/>
    </w:p>
    <w:p>
      <w:r/>
      <w:r>
        <w:t>Organisations that help queer refugees have seen demand surge well beyond their budgets and staffing levels. Community groups that once supported a handful of people now juggle emergency housing, legal clinics, and health referrals for hundreds. Cities that promote themselves as safe havens are also feeling it: local shelters, clinics and volunteer networks report being overwhelmed, especially where gender-affirming care is in short supply.</w:t>
      </w:r>
      <w:r/>
    </w:p>
    <w:p>
      <w:r/>
      <w:r>
        <w:t>Practical tip: If you’re looking to help, local LGBTQ+ funds, legal aid clinics and community sponsorship programmes often accept donations, volunteers and pro-bono legal time. If you’re seeking help, reach out to established specialist groups first , they can triage urgent cases and point you to appropriate clinics or temporary housing.</w:t>
      </w:r>
      <w:r/>
    </w:p>
    <w:p>
      <w:pPr>
        <w:pStyle w:val="Heading2"/>
      </w:pPr>
      <w:r>
        <w:t>The surprising flip: Fewer international LGBTQ+ refugees coming to the US</w:t>
      </w:r>
      <w:r/>
    </w:p>
    <w:p>
      <w:r/>
      <w:r>
        <w:t>At the same time the US is seeing more citizens looking to leave, fewer people from countries with harsh anti-LGBTQ+ laws are choosing the US as their destination. That’s largely down to stricter immigration and asylum rules, plus a perception that the political climate here makes the country less welcoming. Rainbow Railroad’s data shows this shift clearly: while total requests rose overall, a larger share originated inside the US than in previous years.</w:t>
      </w:r>
      <w:r/>
    </w:p>
    <w:p>
      <w:r/>
      <w:r>
        <w:t>That change has implications for global refugee movements and for the US’s long-standing image as a safe harbour. For those advising newcomers, it’s an important reality check: route planning and legal strategy have to account not just for host-country protections but for shifting political winds in potential destinations.</w:t>
      </w:r>
      <w:r/>
    </w:p>
    <w:p>
      <w:pPr>
        <w:pStyle w:val="Heading2"/>
      </w:pPr>
      <w:r>
        <w:t>What the increase in US-origin requests tells us about policy and politics</w:t>
      </w:r>
      <w:r/>
    </w:p>
    <w:p>
      <w:r/>
      <w:r>
        <w:t>Observers say the spike in Americans seeking refuge abroad signals a turning point , domestic policies and political rhetoric can, in effect, create refugee flows. Analysts note that days immediately after key political events trigger surges in requests, suggesting that public discourse and official stances directly affect people’s sense of safety. Organisations tracking the trend now place the US alongside countries more commonly associated with LGBTQ+ persecution.</w:t>
      </w:r>
      <w:r/>
    </w:p>
    <w:p>
      <w:r/>
      <w:r>
        <w:t>If you care about long-term solutions, pressure on policymakers at state and federal levels remains crucial: funding for gender-affirming care, anti-discrimination enforcement, and legal protections can reduce the need for desperate exits. Meanwhile, humanitarian and legal frameworks need updating to better serve those fleeing ideological harm, not just physical danger.</w:t>
      </w:r>
      <w:r/>
    </w:p>
    <w:p>
      <w:pPr>
        <w:pStyle w:val="Heading2"/>
      </w:pPr>
      <w:r>
        <w:t>Practical advice for those considering leaving, staying or helping someone who is</w:t>
      </w:r>
      <w:r/>
    </w:p>
    <w:p>
      <w:r/>
      <w:r>
        <w:t>Leaving your home country is huge; it’s emotionally and administratively complex. Start with trusted legal advice about asylum eligibility and documentation, and contact specialised organisations that handle LGBTQ+ relocation , they know which countries and centres offer the most realistic pathways. If you stay, map out safe contacts, healthcare options and local legal protections. Friends and allies should offer concrete support: emergency funds, temporary housing, accompaniment to appointments, and help navigating paperwork.</w:t>
      </w:r>
      <w:r/>
    </w:p>
    <w:p>
      <w:r/>
      <w:r>
        <w:t>A quick checklist: back up ID and medical records, make digital copies, note local and international LGBTQ+ helplines, and have an emergency contact plan. Those small steps can make a fraught move far more manageable.</w:t>
      </w:r>
      <w:r/>
    </w:p>
    <w:p>
      <w:r/>
      <w:r>
        <w:t>It's a grim, human-driven migration that tells us something important about where safety and dignity are being defended , and where they're not.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2">
        <w:r>
          <w:rPr>
            <w:color w:val="0000EE"/>
            <w:u w:val="single"/>
          </w:rPr>
          <w:t>[6]</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https://www.lgbtqnation.com/2026/06/trans-man-flees-us-after-unending-discrimination-i-have-to-get-out-or-im-going-to-die/</w:t>
        </w:r>
      </w:hyperlink>
      <w:r>
        <w:t xml:space="preserve"> - Please view link - unable to able to access data</w:t>
      </w:r>
      <w:r/>
    </w:p>
    <w:p>
      <w:pPr>
        <w:pStyle w:val="ListNumber"/>
        <w:spacing w:line="240" w:lineRule="auto"/>
        <w:ind w:left="720"/>
      </w:pPr>
      <w:r/>
      <w:hyperlink r:id="rId10">
        <w:r>
          <w:rPr>
            <w:color w:val="0000EE"/>
            <w:u w:val="single"/>
          </w:rPr>
          <w:t>https://www.lgbtqnation.com/2026/06/lgbtq-americans-are-fleeing-the-us-in-record-numbers-because-of/</w:t>
        </w:r>
      </w:hyperlink>
      <w:r>
        <w:t xml:space="preserve"> - A record number of LGBTQ+ individuals in the U.S. are seeking asylum abroad due to the president's anti-transgender policies. Rainbow Railroad, a leading LGBTQ+ asylum assistance group, reported a 51% increase in relocation requests from queer and trans people in 2025 compared to 2024. Approximately 31% of these requests originated from U.S. residents, up from about 13% the previous year. The surge is attributed to the current administration's policies, with 88% of requests in 2025 coming from American citizens fleeing anti-LGBTQ+ measures.</w:t>
      </w:r>
      <w:r/>
    </w:p>
    <w:p>
      <w:pPr>
        <w:pStyle w:val="ListNumber"/>
        <w:spacing w:line="240" w:lineRule="auto"/>
        <w:ind w:left="720"/>
      </w:pPr>
      <w:r/>
      <w:hyperlink r:id="rId13">
        <w:r>
          <w:rPr>
            <w:color w:val="0000EE"/>
            <w:u w:val="single"/>
          </w:rPr>
          <w:t>https://www.losangelesblade.com/2026/06/22/us-no-longer-refuge-for-lgbtq-refugees/</w:t>
        </w:r>
      </w:hyperlink>
      <w:r>
        <w:t xml:space="preserve"> - Rainbow Railroad's Chief Programs Officer, Devon Matthews, highlighted a significant shift in LGBTQ+ asylum patterns. In 2025, 31% of relocation requests came from U.S. residents, a sharp increase from 13% in 2024. This trend reflects the impact of the current administration's anti-LGBTQ+ policies, leading many to seek refuge elsewhere. Matthews noted that the U.S. now joins countries like Uganda, Egypt, and Russia in terms of LGBTQ+ individuals seeking asylum outside their home countries.</w:t>
      </w:r>
      <w:r/>
    </w:p>
    <w:p>
      <w:pPr>
        <w:pStyle w:val="ListNumber"/>
        <w:spacing w:line="240" w:lineRule="auto"/>
        <w:ind w:left="720"/>
      </w:pPr>
      <w:r/>
      <w:hyperlink r:id="rId11">
        <w:r>
          <w:rPr>
            <w:color w:val="0000EE"/>
            <w:u w:val="single"/>
          </w:rPr>
          <w:t>https://www.rainbowrailroad.org/stories?category=issues</w:t>
        </w:r>
      </w:hyperlink>
      <w:r>
        <w:t xml:space="preserve"> - Rainbow Railroad, an international non-profit, has been instrumental in assisting LGBTQI+ individuals facing persecution. In 2025, the organization received over 20,000 requests for help, a 51% increase from 2024. The U.S. accounted for 31% of these requests, with 88% of U.S. applicants being citizens fleeing domestic anti-LGBTQ+ policies. The organization continues to support at-risk individuals through emergency relocation, crisis response, and other forms of assistance.</w:t>
      </w:r>
      <w:r/>
    </w:p>
    <w:p>
      <w:pPr>
        <w:pStyle w:val="ListNumber"/>
        <w:spacing w:line="240" w:lineRule="auto"/>
        <w:ind w:left="720"/>
      </w:pPr>
      <w:r/>
      <w:hyperlink r:id="rId15">
        <w:r>
          <w:rPr>
            <w:color w:val="0000EE"/>
            <w:u w:val="single"/>
          </w:rPr>
          <w:t>https://www.rainbowrailroad.org/wp-content/uploads/2025/09/Pre-Budget-Submission-August-2025.pdf</w:t>
        </w:r>
      </w:hyperlink>
      <w:r>
        <w:t xml:space="preserve"> - Rainbow Railroad's 2025 Pre-Budget Submission outlines the challenges faced by LGBTQI+ individuals globally, emphasizing the rise in anti-LGBTQI+ and anti-migrant policies. The document highlights the increasing number of countries criminalizing same-sex intimacy and transgender identities. It also discusses the global forced displacement crisis, noting that 1 in every 69 people is forcibly displaced. The submission calls for increased funding and support for LGBTQI+ refugees and asylum seekers.</w:t>
      </w:r>
      <w:r/>
    </w:p>
    <w:p>
      <w:pPr>
        <w:pStyle w:val="ListNumber"/>
        <w:spacing w:line="240" w:lineRule="auto"/>
        <w:ind w:left="720"/>
      </w:pPr>
      <w:r/>
      <w:hyperlink r:id="rId12">
        <w:r>
          <w:rPr>
            <w:color w:val="0000EE"/>
            <w:u w:val="single"/>
          </w:rPr>
          <w:t>https://www.rainbowrailroad.org/stories/insights-from-our-work-while-laws-turn-against-us-people-show-up</w:t>
        </w:r>
      </w:hyperlink>
      <w:r>
        <w:t xml:space="preserve"> - Rainbow Railroad's 2024 Annual Report highlights the mobilization of queer, trans, and allied volunteers in the U.S. to support LGBTQI+ refugees. The report discusses the challenges posed by the shrinking global asylum space and the organization's efforts to assist at-risk individuals. It also emphasizes the importance of community support and the need for increased resources to address the growing demand for LGBTQI+ refugee assistance.</w:t>
      </w:r>
      <w:r/>
    </w:p>
    <w:p>
      <w:pPr>
        <w:pStyle w:val="ListNumber"/>
        <w:spacing w:line="240" w:lineRule="auto"/>
        <w:ind w:left="720"/>
      </w:pPr>
      <w:r/>
      <w:hyperlink r:id="rId14">
        <w:r>
          <w:rPr>
            <w:color w:val="0000EE"/>
            <w:u w:val="single"/>
          </w:rPr>
          <w:t>https://www.rainbowrailroad.org/wp-content/uploads/2025/06/2024ANNUALREPORT-digital-2.pdf</w:t>
        </w:r>
      </w:hyperlink>
      <w:r>
        <w:t xml:space="preserve"> - Rainbow Railroad's 2024 Annual Report provides insights into the organization's work amidst a global anti-gender backlash. The report discusses the challenges faced by LGBTQI+ individuals seeking asylum, including the erosion of human rights frameworks and the increase in global forced displacement. It also highlights the organization's efforts to support at-risk individuals through emergency relocation, crisis response, and other forms of assistance.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rans-man-flees-us-after-unending-discrimination-i-have-to-get-out-or-im-going-to-die/" TargetMode="External"/><Relationship Id="rId10" Type="http://schemas.openxmlformats.org/officeDocument/2006/relationships/hyperlink" Target="https://www.lgbtqnation.com/2026/06/lgbtq-americans-are-fleeing-the-us-in-record-numbers-because-of/" TargetMode="External"/><Relationship Id="rId11" Type="http://schemas.openxmlformats.org/officeDocument/2006/relationships/hyperlink" Target="https://www.rainbowrailroad.org/stories?category=issues" TargetMode="External"/><Relationship Id="rId12" Type="http://schemas.openxmlformats.org/officeDocument/2006/relationships/hyperlink" Target="https://www.rainbowrailroad.org/stories/insights-from-our-work-while-laws-turn-against-us-people-show-up" TargetMode="External"/><Relationship Id="rId13" Type="http://schemas.openxmlformats.org/officeDocument/2006/relationships/hyperlink" Target="https://www.losangelesblade.com/2026/06/22/us-no-longer-refuge-for-lgbtq-refugees/" TargetMode="External"/><Relationship Id="rId14" Type="http://schemas.openxmlformats.org/officeDocument/2006/relationships/hyperlink" Target="https://www.rainbowrailroad.org/wp-content/uploads/2025/06/2024ANNUALREPORT-digital-2.pdf" TargetMode="External"/><Relationship Id="rId15" Type="http://schemas.openxmlformats.org/officeDocument/2006/relationships/hyperlink" Target="https://www.rainbowrailroad.org/wp-content/uploads/2025/09/Pre-Budget-Submission-August-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