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Mitch Brown’s Story About Loneliness, the Manosphere and Coming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like Mitch Brown’s because they show how loneliness, social media and identity collide; the former AFL player’s honesty about nearly falling into the manosphere after his marriage ended matters for anyone who uses feeds to make sense of themselves, and it’s a useful, trending cautionary tale.</w:t>
      </w:r>
      <w:r/>
    </w:p>
    <w:p>
      <w:r/>
      <w:r>
        <w:t>Essential Takeaways</w:t>
      </w:r>
      <w:r/>
      <w:r/>
    </w:p>
    <w:p>
      <w:pPr>
        <w:pStyle w:val="ListBullet"/>
        <w:spacing w:line="240" w:lineRule="auto"/>
        <w:ind w:left="720"/>
      </w:pPr>
      <w:r/>
      <w:r>
        <w:rPr>
          <w:b/>
        </w:rPr>
        <w:t>High risk during isolation:</w:t>
      </w:r>
      <w:r>
        <w:t xml:space="preserve"> Loneliness after Brown’s separation made him vulnerable to online communities that offered simple answers and easy anger.</w:t>
      </w:r>
      <w:r/>
    </w:p>
    <w:p>
      <w:pPr>
        <w:pStyle w:val="ListBullet"/>
        <w:spacing w:line="240" w:lineRule="auto"/>
        <w:ind w:left="720"/>
      </w:pPr>
      <w:r/>
      <w:r>
        <w:rPr>
          <w:b/>
        </w:rPr>
        <w:t>Algorithmic drift:</w:t>
      </w:r>
      <w:r>
        <w:t xml:space="preserve"> Social platforms quietly amplified misogynistic content, nudging casual curiosity into changing beliefs.</w:t>
      </w:r>
      <w:r/>
    </w:p>
    <w:p>
      <w:pPr>
        <w:pStyle w:val="ListBullet"/>
        <w:spacing w:line="240" w:lineRule="auto"/>
        <w:ind w:left="720"/>
      </w:pPr>
      <w:r/>
      <w:r>
        <w:rPr>
          <w:b/>
        </w:rPr>
        <w:t>People matter more than debate:</w:t>
      </w:r>
      <w:r>
        <w:t xml:space="preserve"> Close relationships , former partner and current partner both named by Brown , helped pull him back from that path.</w:t>
      </w:r>
      <w:r/>
    </w:p>
    <w:p>
      <w:pPr>
        <w:pStyle w:val="ListBullet"/>
        <w:spacing w:line="240" w:lineRule="auto"/>
        <w:ind w:left="720"/>
      </w:pPr>
      <w:r/>
      <w:r>
        <w:rPr>
          <w:b/>
        </w:rPr>
        <w:t>Visibility matters:</w:t>
      </w:r>
      <w:r>
        <w:t xml:space="preserve"> Brown is the AFL’s first openly bisexual player, and his openness highlights gaps in support for queer athletes.</w:t>
      </w:r>
      <w:r/>
    </w:p>
    <w:p>
      <w:pPr>
        <w:pStyle w:val="ListBullet"/>
        <w:spacing w:line="240" w:lineRule="auto"/>
        <w:ind w:left="720"/>
      </w:pPr>
      <w:r/>
      <w:r>
        <w:rPr>
          <w:b/>
        </w:rPr>
        <w:t>Practical warning:</w:t>
      </w:r>
      <w:r>
        <w:t xml:space="preserve"> If your feed starts feeling angrier or smaller, that’s a sign to diversify inputs and reconnect offline.</w:t>
      </w:r>
      <w:r/>
      <w:r/>
    </w:p>
    <w:p>
      <w:pPr>
        <w:pStyle w:val="Heading2"/>
      </w:pPr>
      <w:r>
        <w:t>How a well-known AFL player nearly got lost online</w:t>
      </w:r>
      <w:r/>
    </w:p>
    <w:p>
      <w:r/>
      <w:r>
        <w:t>Mitch Brown’s confession lands with a strange mix of shame and relief , he’s candid about feeling like “a loser” after his marriage ended, and that small, aching world made social media feel like company. According to his piece in The Guardian and later interviews, he didn’t go looking for the manosphere; the content found him, one recommended video after another, each nudging him further. It’s an unsettling reminder that algorithmic curation isn’t neutral, especially when you’re emotionally exposed.</w:t>
      </w:r>
      <w:r/>
    </w:p>
    <w:p>
      <w:pPr>
        <w:pStyle w:val="Heading2"/>
      </w:pPr>
      <w:r>
        <w:t>What the manosphere actually does to your head</w:t>
      </w:r>
      <w:r/>
    </w:p>
    <w:p>
      <w:r/>
      <w:r>
        <w:t>The manosphere is a loose network of sites and creators that cast women and feminism as the enemy, and its appeal is predictably emotional: it offers certainty, community and someone to blame. Brown described how the videos shifted his politics and made him feel justified in views he’d later reject. Reporters from PerthNow and AP covered his story in Australia and beyond, noting how quickly a curious scroll can become a belief system if you’re isolated. The practical takeaway? Anger feels like a shortcut to clarity, but it’s usually just a trap.</w:t>
      </w:r>
      <w:r/>
    </w:p>
    <w:p>
      <w:pPr>
        <w:pStyle w:val="Heading2"/>
      </w:pPr>
      <w:r>
        <w:t>The surprising people who pulled him back</w:t>
      </w:r>
      <w:r/>
    </w:p>
    <w:p>
      <w:r/>
      <w:r>
        <w:t>What stopped the slide wasn’t a debate in comments or an exposé; it was the people who already knew him. Brown has been open about the role his former wife and his current partner played in challenging and supporting him. That human intervention matters: friends and family can ask awkward questions, hold a mirror up and refuse to let someone disappear into an online echo chamber. For anyone worried about someone they love, showing up quietly and without judgement is often more useful than arguing online.</w:t>
      </w:r>
      <w:r/>
    </w:p>
    <w:p>
      <w:pPr>
        <w:pStyle w:val="Heading2"/>
      </w:pPr>
      <w:r>
        <w:t>Why Brown’s coming out still matters for sport</w:t>
      </w:r>
      <w:r/>
    </w:p>
    <w:p>
      <w:r/>
      <w:r>
        <w:t>Brown’s visibility as the AFL’s first openly bisexual player isn’t just a headline, it’s a lived consequence: he says there wasn’t space to explore feelings safely during his ten-year career. DNA magazine and ABC coverage have framed him as an important role model precisely because he didn’t opt for a polished public statement , he chose messy honesty. That matters for clubs and governing bodies: if athletes can’t find safe spaces to question and talk, they’re more likely to look to the internet for answers.</w:t>
      </w:r>
      <w:r/>
    </w:p>
    <w:p>
      <w:pPr>
        <w:pStyle w:val="Heading2"/>
      </w:pPr>
      <w:r>
        <w:t>Practical ways to stop the slide into polarised feeds</w:t>
      </w:r>
      <w:r/>
    </w:p>
    <w:p>
      <w:r/>
      <w:r>
        <w:t>If you recognise the pattern , boredom, loneliness, a feed that keeps getting angrier , act fast. Unfollow channels that make you feel worse, follow a diverse mix of creators, and set small daily goals to reconnect with real people. Mental-health professionals suggest limiting doomscrolling and seeking face-to-face support; community, not algorithms, recalibrates thinking. For parents, partners or mates, the best move is often a check-in: a quick message, a coffee, or a boundary-setting conversation that’s kind but firm.</w:t>
      </w:r>
      <w:r/>
    </w:p>
    <w:p>
      <w:r/>
      <w:r>
        <w:t>It’s a small change that can make every scroll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https://www.dnamagazine.com.au/mitch-brown-manosphere-bisexual-afl/</w:t>
        </w:r>
      </w:hyperlink>
      <w:r>
        <w:t xml:space="preserve"> - Please view link - unable to able to access data</w:t>
      </w:r>
      <w:r/>
    </w:p>
    <w:p>
      <w:pPr>
        <w:pStyle w:val="ListNumber"/>
        <w:spacing w:line="240" w:lineRule="auto"/>
        <w:ind w:left="720"/>
      </w:pPr>
      <w:r/>
      <w:hyperlink r:id="rId10">
        <w:r>
          <w:rPr>
            <w:color w:val="0000EE"/>
            <w:u w:val="single"/>
          </w:rPr>
          <w:t>https://www.theguardian.com/commentisfree/2026/jun/22/manosphere-angry-lonely-after-marriage-ended-separation</w:t>
        </w:r>
      </w:hyperlink>
      <w:r>
        <w:t xml:space="preserve"> - In this personal essay, former AFL player Mitch Brown discusses how, following his marriage breakdown, he was drawn into the manosphere—a network of male influencers promoting misogynistic views. He reflects on the loneliness and anger that led him to this path and the role of social media algorithms in reinforcing these beliefs. Brown credits his ex-wife and current partner for helping him recognise and reject these ideologies, emphasising the importance of support systems in overcoming such challenges.</w:t>
      </w:r>
      <w:r/>
    </w:p>
    <w:p>
      <w:pPr>
        <w:pStyle w:val="ListNumber"/>
        <w:spacing w:line="240" w:lineRule="auto"/>
        <w:ind w:left="720"/>
      </w:pPr>
      <w:r/>
      <w:hyperlink r:id="rId15">
        <w:r>
          <w:rPr>
            <w:color w:val="0000EE"/>
            <w:u w:val="single"/>
          </w:rPr>
          <w:t>https://www.dnamagazine.com.au/product/dna311/</w:t>
        </w:r>
      </w:hyperlink>
      <w:r>
        <w:t xml:space="preserve"> - DNA Magazine's issue #311 features Mitch Brown as their 'Man of the Year.' The edition includes an in-depth interview and photo shoot with Brown, who made history as the first openly bisexual player in the AFL. The magazine delves into his journey, challenges, and the significance of his public coming out, highlighting his impact on the sports community and the LGBTQIA+ movement.</w:t>
      </w:r>
      <w:r/>
    </w:p>
    <w:p>
      <w:pPr>
        <w:pStyle w:val="ListNumber"/>
        <w:spacing w:line="240" w:lineRule="auto"/>
        <w:ind w:left="720"/>
      </w:pPr>
      <w:r/>
      <w:hyperlink r:id="rId13">
        <w:r>
          <w:rPr>
            <w:color w:val="0000EE"/>
            <w:u w:val="single"/>
          </w:rPr>
          <w:t>https://www.dnamagazine.com.au/mitch-brown-makes-history-as-first-openly-bisexual-man-in-afl-but-which-mitch-brown/</w:t>
        </w:r>
      </w:hyperlink>
      <w:r>
        <w:t xml:space="preserve"> - This article reports on Mitch Brown's historic coming out as the first openly bisexual man in the AFL. It details his decade-long career with the West Coast Eagles, his decision to retire at 28, and the challenges he faced in a 'hyper-masculine' environment. The piece also touches on his reflections on the locker room culture and the importance of creating a safe space for players to express their identities.</w:t>
      </w:r>
      <w:r/>
    </w:p>
    <w:p>
      <w:pPr>
        <w:pStyle w:val="ListNumber"/>
        <w:spacing w:line="240" w:lineRule="auto"/>
        <w:ind w:left="720"/>
      </w:pPr>
      <w:r/>
      <w:hyperlink r:id="rId12">
        <w:r>
          <w:rPr>
            <w:color w:val="0000EE"/>
            <w:u w:val="single"/>
          </w:rPr>
          <w:t>https://apnews.com/article/38a4944f3a6279520a7bfee448b0c55c</w:t>
        </w:r>
      </w:hyperlink>
      <w:r>
        <w:t xml:space="preserve"> - Former AFL player Mitch Brown has become the first openly bisexual man in the league's history, calling for a cultural shift within the sport. After a ten-year career with the West Coast Eagles, Brown disclosed his sexuality in response to ongoing homophobic incidents in the AFL, including a recent four-game ban for a player who used a homophobic slur. He described the league as steeped in 'hypermasculine' culture, which led him to suppress his identity and personal struggles during his playing years.</w:t>
      </w:r>
      <w:r/>
    </w:p>
    <w:p>
      <w:pPr>
        <w:pStyle w:val="ListNumber"/>
        <w:spacing w:line="240" w:lineRule="auto"/>
        <w:ind w:left="720"/>
      </w:pPr>
      <w:r/>
      <w:hyperlink r:id="rId11">
        <w:r>
          <w:rPr>
            <w:color w:val="0000EE"/>
            <w:u w:val="single"/>
          </w:rPr>
          <w:t>https://www.perthnow.com.au/entertainment/influencers/mitch-brown-afls-first-queer-player-admits-to-falling-down-manosphere-pipeline-c-22355746</w:t>
        </w:r>
      </w:hyperlink>
      <w:r>
        <w:t xml:space="preserve"> - Former West Coast player Mitch Brown has made a candid confession about his identity nine months after coming out as the AFL’s first past or present bisexual player. Brown made the public admission in August last year, but on Thursday conceded his sexuality did not prevent him from falling into the 'Manosphere pipeline'. 'I just want to be honest and show you how easily anyone can fall down this path,' Brown said in a video posted on Instagram.</w:t>
      </w:r>
      <w:r/>
    </w:p>
    <w:p>
      <w:pPr>
        <w:pStyle w:val="ListNumber"/>
        <w:spacing w:line="240" w:lineRule="auto"/>
        <w:ind w:left="720"/>
      </w:pPr>
      <w:r/>
      <w:hyperlink r:id="rId14">
        <w:r>
          <w:rPr>
            <w:color w:val="0000EE"/>
            <w:u w:val="single"/>
          </w:rPr>
          <w:t>https://www.abc.net.au/news/2025-09-11/mitch-brown-message-to-next-queer-afl-player/105759044</w:t>
        </w:r>
      </w:hyperlink>
      <w:r>
        <w:t xml:space="preserve"> - When Mitch Brown revealed to the world he was bisexual two weeks ago, making AFL history, he did not know what to expect. But despite having 'no regrets' and being overwhelmed by love and support, he said he cannot escape a strange feeling of guilt. 'It's a bit of an extreme sort of way to explain it, but it honestly feels like that,' he told triple j hack.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amagazine.com.au/mitch-brown-manosphere-bisexual-afl/" TargetMode="External"/><Relationship Id="rId10" Type="http://schemas.openxmlformats.org/officeDocument/2006/relationships/hyperlink" Target="https://www.theguardian.com/commentisfree/2026/jun/22/manosphere-angry-lonely-after-marriage-ended-separation" TargetMode="External"/><Relationship Id="rId11" Type="http://schemas.openxmlformats.org/officeDocument/2006/relationships/hyperlink" Target="https://www.perthnow.com.au/entertainment/influencers/mitch-brown-afls-first-queer-player-admits-to-falling-down-manosphere-pipeline-c-22355746" TargetMode="External"/><Relationship Id="rId12" Type="http://schemas.openxmlformats.org/officeDocument/2006/relationships/hyperlink" Target="https://apnews.com/article/38a4944f3a6279520a7bfee448b0c55c" TargetMode="External"/><Relationship Id="rId13" Type="http://schemas.openxmlformats.org/officeDocument/2006/relationships/hyperlink" Target="https://www.dnamagazine.com.au/mitch-brown-makes-history-as-first-openly-bisexual-man-in-afl-but-which-mitch-brown/" TargetMode="External"/><Relationship Id="rId14" Type="http://schemas.openxmlformats.org/officeDocument/2006/relationships/hyperlink" Target="https://www.abc.net.au/news/2025-09-11/mitch-brown-message-to-next-queer-afl-player/105759044" TargetMode="External"/><Relationship Id="rId15" Type="http://schemas.openxmlformats.org/officeDocument/2006/relationships/hyperlink" Target="https://www.dnamagazine.com.au/product/dna3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