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Victoria’s Dating-App Hate Attacks: Who’s Targeted and Why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the facts: Victoria’s hate-crime inquiry has exposed a pattern of violent, filmed attacks that prey on gay and bisexual men , especially international students. Here’s what happened, who’s vulnerable, and practical steps communities and individuals can take to stay safer.</w:t>
      </w:r>
      <w:r/>
      <w:r/>
    </w:p>
    <w:p>
      <w:pPr>
        <w:pStyle w:val="ListBullet"/>
        <w:spacing w:line="240" w:lineRule="auto"/>
        <w:ind w:left="720"/>
      </w:pPr>
      <w:r/>
      <w:r>
        <w:rPr>
          <w:b/>
        </w:rPr>
        <w:t>Scale:</w:t>
      </w:r>
      <w:r>
        <w:t xml:space="preserve"> Police in Victoria have identified at least 95 attacks on gay or bisexual men since June 2024, with many more likely unreported. </w:t>
      </w:r>
      <w:r/>
    </w:p>
    <w:p>
      <w:pPr>
        <w:pStyle w:val="ListBullet"/>
        <w:spacing w:line="240" w:lineRule="auto"/>
        <w:ind w:left="720"/>
      </w:pPr>
      <w:r/>
      <w:r>
        <w:rPr>
          <w:b/>
        </w:rPr>
        <w:t>Tactics:</w:t>
      </w:r>
      <w:r>
        <w:t xml:space="preserve"> Victims are often lured via dating apps, attacked in public, filmed and sometimes extorted , the footage used to humiliate or threaten them. </w:t>
      </w:r>
      <w:r/>
    </w:p>
    <w:p>
      <w:pPr>
        <w:pStyle w:val="ListBullet"/>
        <w:spacing w:line="240" w:lineRule="auto"/>
        <w:ind w:left="720"/>
      </w:pPr>
      <w:r/>
      <w:r>
        <w:rPr>
          <w:b/>
        </w:rPr>
        <w:t>Vulnerable groups:</w:t>
      </w:r>
      <w:r>
        <w:t xml:space="preserve"> International students and closeted men are frequently targeted because of fear of being outed; the emotional stakes are high. </w:t>
      </w:r>
      <w:r/>
    </w:p>
    <w:p>
      <w:pPr>
        <w:pStyle w:val="ListBullet"/>
        <w:spacing w:line="240" w:lineRule="auto"/>
        <w:ind w:left="720"/>
      </w:pPr>
      <w:r/>
      <w:r>
        <w:rPr>
          <w:b/>
        </w:rPr>
        <w:t>Enforcement:</w:t>
      </w:r>
      <w:r>
        <w:t xml:space="preserve"> Authorities report dozens of arrests, but survivors and advocates say mistrust of police and lenient outcomes leave many feeling no justice. </w:t>
      </w:r>
      <w:r/>
    </w:p>
    <w:p>
      <w:pPr>
        <w:pStyle w:val="ListBullet"/>
        <w:spacing w:line="240" w:lineRule="auto"/>
        <w:ind w:left="720"/>
      </w:pPr>
      <w:r/>
      <w:r>
        <w:rPr>
          <w:b/>
        </w:rPr>
        <w:t>Practical tip:</w:t>
      </w:r>
      <w:r>
        <w:t xml:space="preserve"> Use safety features on apps, meet in busy public places, tell a friend your plans, and consider screen-record protections and legal advice if you’re threatened.</w:t>
      </w:r>
      <w:r/>
      <w:r/>
    </w:p>
    <w:p>
      <w:pPr>
        <w:pStyle w:val="Heading2"/>
      </w:pPr>
      <w:r>
        <w:t>What the inquiry revealed , a chilling pattern</w:t>
      </w:r>
      <w:r/>
    </w:p>
    <w:p>
      <w:r/>
      <w:r>
        <w:t>The inquiry heard that attackers deliberately orchestrate humiliation, often filming victims reciting slurs and sharing footage to boost their status online, creating a sick, performative loop. Media reporting and community testimony paint a consistent picture: approaches on apps, a public meet-up, then violence and filming. That sequence makes the crimes particularly vicious, because the harm extends beyond the physical to ongoing digital exposure and extortion.</w:t>
      </w:r>
      <w:r/>
    </w:p>
    <w:p>
      <w:r/>
      <w:r>
        <w:t>The story has also highlighted how ordinary online spaces can be weaponised. According to reporting, offenders sometimes draw on online manosphere culture and far-right influences, which normalise aggression and provide an audience. For victims, the knowledge that footage can circulate forever compounds trauma, and makes coming forward a fraught decision.</w:t>
      </w:r>
      <w:r/>
    </w:p>
    <w:p>
      <w:pPr>
        <w:pStyle w:val="Heading2"/>
      </w:pPr>
      <w:r>
        <w:t>Why international students and closeted men are being singled out</w:t>
      </w:r>
      <w:r/>
    </w:p>
    <w:p>
      <w:r/>
      <w:r>
        <w:t>Advocates told the inquiry that attackers are often looking for people they believe are not publicly out, and international students from countries where homosexuality is criminalised are an obvious target. They face threats not only to personal safety but also to visas, family relationships and future employment if outed. That fear is being exploited: there are accounts of victims being contacted afterwards and blackmailed for large sums under the threat that the footage will be shared.</w:t>
      </w:r>
      <w:r/>
    </w:p>
    <w:p>
      <w:r/>
      <w:r>
        <w:t>Community groups say many victims won't talk to police because they fear being reported, mistrust authorities, or worry about immigration consequences. That reluctance means the official count underestimates the scale and harms, and it leaves perpetrators with less accountability.</w:t>
      </w:r>
      <w:r/>
    </w:p>
    <w:p>
      <w:pPr>
        <w:pStyle w:val="Heading2"/>
      </w:pPr>
      <w:r>
        <w:t>What police and services are doing , and where gaps remain</w:t>
      </w:r>
      <w:r/>
    </w:p>
    <w:p>
      <w:r/>
      <w:r>
        <w:t>Victoria Police have identified dozens of incidents and made multiple arrests, and community services like Switchboard Victoria and Thorne Harbour Health are pushing for better reporting pathways and support. Still, survivors told the inquiry that some cases result in disappointing legal outcomes , for instance, convictions not recorded or no charges laid. That can feel like no justice at all to those attacked.</w:t>
      </w:r>
      <w:r/>
    </w:p>
    <w:p>
      <w:r/>
      <w:r>
        <w:t>Organisations argue enquiries like this are crucial not only to tally crimes, but to examine how online platforms, extremist subcultures and youth gangs intersect to create new threats. Practical policing responses and clearer pathways for migrant victims are frequently called for in reporting and submissions to the inquiry.</w:t>
      </w:r>
      <w:r/>
    </w:p>
    <w:p>
      <w:pPr>
        <w:pStyle w:val="Heading2"/>
      </w:pPr>
      <w:r>
        <w:t>How to reduce risk on dating apps , practical steps</w:t>
      </w:r>
      <w:r/>
    </w:p>
    <w:p>
      <w:r/>
      <w:r>
        <w:t>If you use apps, take simple precautions: insist on a public, busy meeting place; video-call first to verify identity; tell a friend the time and location; and use the app’s safety features like location sharing or emergency contacts. Save messages and take screenshots (and store them securely) if you’re worried about threats or extortion. If you’re an international student, check with your university’s wellbeing or international student office , they can often offer confidential support.</w:t>
      </w:r>
      <w:r/>
    </w:p>
    <w:p>
      <w:r/>
      <w:r>
        <w:t>If you’re attacked and filmed, get to safety first, then report the incident and preserve evidence. Legal advice is worth seeking if you face blackmail. Community groups can help with trauma support and navigating police or immigration worries.</w:t>
      </w:r>
      <w:r/>
    </w:p>
    <w:p>
      <w:pPr>
        <w:pStyle w:val="Heading2"/>
      </w:pPr>
      <w:r>
        <w:t>Looking ahead , community, platform and legal responses</w:t>
      </w:r>
      <w:r/>
    </w:p>
    <w:p>
      <w:r/>
      <w:r>
        <w:t>Advocates want platforms to act faster to shut down accounts used to lure victims, and for education campaigns aimed at young people who are being radicalised online. There’s also a push for better protections for migrants and for clearer police practices so victims feel safe reporting. The inquiry’s findings may feed those changes, but survivors and services warn that change will take sustained effort.</w:t>
      </w:r>
      <w:r/>
    </w:p>
    <w:p>
      <w:r/>
      <w:r>
        <w:t>It’s a hard conversation, but shining a light on the tactic of filmed, humiliating attacks is a first step toward preventing them and supporting victims. Communities, universities and tech firms will need to work together to make dating spaces safer.</w:t>
      </w:r>
      <w:r/>
    </w:p>
    <w:p>
      <w:r/>
      <w:r>
        <w:t>It's a small but crucial shift that could make every meet-up less risky.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[2]</w:t>
        </w:r>
      </w:hyperlink>
      <w:r>
        <w:t xml:space="preserve">- Paragraph 2: </w:t>
      </w:r>
      <w:hyperlink r:id="rId12">
        <w:r>
          <w:rPr>
            <w:color w:val="0000EE"/>
            <w:u w:val="single"/>
          </w:rPr>
          <w:t>[6]</w:t>
        </w:r>
      </w:hyperlink>
      <w:r>
        <w:t xml:space="preserve">, </w:t>
      </w:r>
      <w:hyperlink r:id="rId13">
        <w:r>
          <w:rPr>
            <w:color w:val="0000EE"/>
            <w:u w:val="single"/>
          </w:rPr>
          <w:t>[4]</w:t>
        </w:r>
      </w:hyperlink>
      <w:r>
        <w:t xml:space="preserve">- Paragraph 3: </w:t>
      </w:r>
      <w:hyperlink r:id="rId10">
        <w:r>
          <w:rPr>
            <w:color w:val="0000EE"/>
            <w:u w:val="single"/>
          </w:rPr>
          <w:t>[3]</w:t>
        </w:r>
      </w:hyperlink>
      <w:r>
        <w:t xml:space="preserve">, </w:t>
      </w:r>
      <w:hyperlink r:id="rId14">
        <w:r>
          <w:rPr>
            <w:color w:val="0000EE"/>
            <w:u w:val="single"/>
          </w:rPr>
          <w:t>[5]</w:t>
        </w:r>
      </w:hyperlink>
      <w:r>
        <w:t xml:space="preserve">- Paragraph 4: </w:t>
      </w:r>
      <w:hyperlink r:id="rId11">
        <w:r>
          <w:rPr>
            <w:color w:val="0000EE"/>
            <w:u w:val="single"/>
          </w:rPr>
          <w:t>[2]</w:t>
        </w:r>
      </w:hyperlink>
      <w:r>
        <w:t xml:space="preserve">, </w:t>
      </w:r>
      <w:hyperlink r:id="rId15">
        <w:r>
          <w:rPr>
            <w:color w:val="0000EE"/>
            <w:u w:val="single"/>
          </w:rPr>
          <w:t>[7]</w:t>
        </w:r>
      </w:hyperlink>
      <w:r>
        <w:t xml:space="preserve">- Paragraph 5: </w:t>
      </w:r>
      <w:hyperlink r:id="rId14">
        <w:r>
          <w:rPr>
            <w:color w:val="0000EE"/>
            <w:u w:val="single"/>
          </w:rPr>
          <w:t>[5]</w:t>
        </w:r>
      </w:hyperlink>
      <w:r>
        <w:t xml:space="preserve">, </w:t>
      </w:r>
      <w:hyperlink r:id="rId10">
        <w:r>
          <w:rPr>
            <w:color w:val="0000EE"/>
            <w:u w:val="single"/>
          </w:rPr>
          <w:t>[3]</w:t>
        </w:r>
      </w:hyperlink>
      <w:r>
        <w:t xml:space="preserve">- Paragraph 6: </w:t>
      </w:r>
      <w:hyperlink r:id="rId12">
        <w:r>
          <w:rPr>
            <w:color w:val="0000EE"/>
            <w:u w:val="single"/>
          </w:rPr>
          <w:t>[6]</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https://gayexpress.co.nz/2026/06/hate-crime-inquiry-hears-of-pure-hatred-in-attacks-on-gay-and-bi-men/?utm_source=rss&amp;utm_medium=rss&amp;utm_campaign=hate-crime-inquiry-hears-of-pure-hatred-in-attacks-on-gay-and-bi-men</w:t>
        </w:r>
      </w:hyperlink>
      <w:r>
        <w:t xml:space="preserve"> - Please view link - unable to able to access data</w:t>
      </w:r>
      <w:r/>
    </w:p>
    <w:p>
      <w:pPr>
        <w:pStyle w:val="ListNumber"/>
        <w:spacing w:line="240" w:lineRule="auto"/>
        <w:ind w:left="720"/>
      </w:pPr>
      <w:r/>
      <w:hyperlink r:id="rId11">
        <w:r>
          <w:rPr>
            <w:color w:val="0000EE"/>
            <w:u w:val="single"/>
          </w:rPr>
          <w:t>https://www.theguardian.com/australia-news/2024/oct/17/victoria-gay-men-grindr-dating-app-attacks-police-arrests-ntwnfb</w:t>
        </w:r>
      </w:hyperlink>
      <w:r>
        <w:t xml:space="preserve"> - In October 2024, Victoria police arrested 13 individuals in connection with a series of attacks on gay and bisexual men facilitated through dating apps like Grindr. Offenders allegedly posed as legitimate users to lure victims, resulting in assaults, robberies, threats, and homophobic comments. Among those arrested were teenagers aged 16 and 17, facing charges such as attempted armed robbery and blackmail. The police emphasized the importance of safety when using dating apps and urged the public to report any suspicious activities.</w:t>
      </w:r>
      <w:r/>
    </w:p>
    <w:p>
      <w:pPr>
        <w:pStyle w:val="ListNumber"/>
        <w:spacing w:line="240" w:lineRule="auto"/>
        <w:ind w:left="720"/>
      </w:pPr>
      <w:r/>
      <w:hyperlink r:id="rId10">
        <w:r>
          <w:rPr>
            <w:color w:val="0000EE"/>
            <w:u w:val="single"/>
          </w:rPr>
          <w:t>https://www.theguardian.com/australia-news/2026/jun/24/gay-international-students-extorted-threat-of-being-outed-victoria-hate-inquiry-ntwnfb</w:t>
        </w:r>
      </w:hyperlink>
      <w:r>
        <w:t xml:space="preserve"> - A Victorian hate crime inquiry revealed that international students from countries where homosexuality is illegal have been targeted via gay dating apps. Victims were lured into meetings, assaulted, filmed, and extorted with threats of being outed to their families. One individual reported being given until 10pm to pay a blackmailer, who threatened to disclose their sexuality to their family. The inquiry highlighted the vulnerability of international students and closeted queer individuals, emphasizing the severe family implications of being outed.</w:t>
      </w:r>
      <w:r/>
    </w:p>
    <w:p>
      <w:pPr>
        <w:pStyle w:val="ListNumber"/>
        <w:spacing w:line="240" w:lineRule="auto"/>
        <w:ind w:left="720"/>
      </w:pPr>
      <w:r/>
      <w:hyperlink r:id="rId13">
        <w:r>
          <w:rPr>
            <w:color w:val="0000EE"/>
            <w:u w:val="single"/>
          </w:rPr>
          <w:t>https://www.theguardian.com/australia-news/2024/oct/19/australia-gay-men-hate-attacks-grindr-comment-ntwnfb</w:t>
        </w:r>
      </w:hyperlink>
      <w:r>
        <w:t xml:space="preserve"> - A series of attacks on gay men across Australia have been linked to dating apps like Grindr. In Canberra, a man was assaulted after meeting someone he had been chatting with on Grindr. Similar incidents occurred in Brisbane, where six people were robbed after being lured by a fake profile. These attacks have raised concerns within the LGBTQ+ community, with some incidents filmed and shared online. Authorities are investigating the role of online influencers in promoting such attacks.</w:t>
      </w:r>
      <w:r/>
    </w:p>
    <w:p>
      <w:pPr>
        <w:pStyle w:val="ListNumber"/>
        <w:spacing w:line="240" w:lineRule="auto"/>
        <w:ind w:left="720"/>
      </w:pPr>
      <w:r/>
      <w:hyperlink r:id="rId14">
        <w:r>
          <w:rPr>
            <w:color w:val="0000EE"/>
            <w:u w:val="single"/>
          </w:rPr>
          <w:t>https://www.starobserver.com.au/news/victoria-police-investigating-attacks-on-gay-men-who-were-lured-using-dating-apps/232296</w:t>
        </w:r>
      </w:hyperlink>
      <w:r>
        <w:t xml:space="preserve"> - Victoria Police are investigating a series of attacks on gay men who were lured through dating apps. In one case, offenders used geo-tagging on social media to identify a victim's house, but the victim fought back, forcing the offenders to flee. In other incidents, victims were assaulted and robbed in public places, with offenders filming the attacks before fleeing with the victims' belongings. Police have urged anyone with information to come forward and report such incidents.</w:t>
      </w:r>
      <w:r/>
    </w:p>
    <w:p>
      <w:pPr>
        <w:pStyle w:val="ListNumber"/>
        <w:spacing w:line="240" w:lineRule="auto"/>
        <w:ind w:left="720"/>
      </w:pPr>
      <w:r/>
      <w:hyperlink r:id="rId12">
        <w:r>
          <w:rPr>
            <w:color w:val="0000EE"/>
            <w:u w:val="single"/>
          </w:rPr>
          <w:t>https://www.theguardian.com/australia-news/2026/feb/18/far-right-influencers-homophobic-attacks-dating-apps-investigation-ntwnfb</w:t>
        </w:r>
      </w:hyperlink>
      <w:r>
        <w:t xml:space="preserve"> - A Victorian parliamentary inquiry is set to investigate the role of 'far-right manosphere influencers' in fueling homophobic attacks on gay and bisexual men. These attacks involve offenders luring victims through fake dating app profiles before assaulting them. The inquiry aims to examine how online influencers sharing far-right, misogynistic, and homophobic 'alpha male' content operate and contribute to such violence.</w:t>
      </w:r>
      <w:r/>
    </w:p>
    <w:p>
      <w:pPr>
        <w:pStyle w:val="ListNumber"/>
        <w:spacing w:line="240" w:lineRule="auto"/>
        <w:ind w:left="720"/>
      </w:pPr>
      <w:r/>
      <w:hyperlink r:id="rId15">
        <w:r>
          <w:rPr>
            <w:color w:val="0000EE"/>
            <w:u w:val="single"/>
          </w:rPr>
          <w:t>https://www.sbs.com.au/news/podcast-episode/interview-jeremy-oliver-from-victoria-police-on-increase-in-homophobic-attacks/2qziok8nu</w:t>
        </w:r>
      </w:hyperlink>
      <w:r>
        <w:t xml:space="preserve"> - Jeremy Oliver, the LGBTIQA+ Community Portfolio Manager at Victoria Police, discussed the increase in homophobic attacks in Victoria. Since June 2024, police have made over 15 arrests related to several dozen homophobic attacks, many involving teenage offenders using hookup apps to lure victims before assaulting them and filming the attacks. This behavior, termed 'post and boast,' has raised concerns within the LGBTQ+ community, and authorities are working to track down these offenders and hold them accountable.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express.co.nz/2026/06/hate-crime-inquiry-hears-of-pure-hatred-in-attacks-on-gay-and-bi-men/?utm_source=rss&amp;utm_medium=rss&amp;utm_campaign=hate-crime-inquiry-hears-of-pure-hatred-in-attacks-on-gay-and-bi-men" TargetMode="External"/><Relationship Id="rId10" Type="http://schemas.openxmlformats.org/officeDocument/2006/relationships/hyperlink" Target="https://www.theguardian.com/australia-news/2026/jun/24/gay-international-students-extorted-threat-of-being-outed-victoria-hate-inquiry-ntwnfb" TargetMode="External"/><Relationship Id="rId11" Type="http://schemas.openxmlformats.org/officeDocument/2006/relationships/hyperlink" Target="https://www.theguardian.com/australia-news/2024/oct/17/victoria-gay-men-grindr-dating-app-attacks-police-arrests-ntwnfb" TargetMode="External"/><Relationship Id="rId12" Type="http://schemas.openxmlformats.org/officeDocument/2006/relationships/hyperlink" Target="https://www.theguardian.com/australia-news/2026/feb/18/far-right-influencers-homophobic-attacks-dating-apps-investigation-ntwnfb" TargetMode="External"/><Relationship Id="rId13" Type="http://schemas.openxmlformats.org/officeDocument/2006/relationships/hyperlink" Target="https://www.theguardian.com/australia-news/2024/oct/19/australia-gay-men-hate-attacks-grindr-comment-ntwnfb" TargetMode="External"/><Relationship Id="rId14" Type="http://schemas.openxmlformats.org/officeDocument/2006/relationships/hyperlink" Target="https://www.starobserver.com.au/news/victoria-police-investigating-attacks-on-gay-men-who-were-lured-using-dating-apps/232296" TargetMode="External"/><Relationship Id="rId15" Type="http://schemas.openxmlformats.org/officeDocument/2006/relationships/hyperlink" Target="https://www.sbs.com.au/news/podcast-episode/interview-jeremy-oliver-from-victoria-police-on-increase-in-homophobic-attacks/2qziok8n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