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Conversion Practices Bill: What the New UK Draft Law Means for LGBTQ+ Protection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rights and campaigners alike have welcomed a long-overdue move: the UK government has published a draft Conversion Practices Bill to criminalise abusive attempts to change or suppress someone’s sexual orientation or gender identity, a step aimed at protecting LGBTQ+ people from harm.</w:t>
      </w:r>
      <w:r/>
    </w:p>
    <w:p>
      <w:r/>
      <w:r>
        <w:t>Essential Takeaways</w:t>
      </w:r>
      <w:r/>
      <w:r/>
    </w:p>
    <w:p>
      <w:pPr>
        <w:pStyle w:val="ListBullet"/>
        <w:spacing w:line="240" w:lineRule="auto"/>
        <w:ind w:left="720"/>
      </w:pPr>
      <w:r/>
      <w:r>
        <w:rPr>
          <w:b/>
        </w:rPr>
        <w:t>New criminal offences:</w:t>
      </w:r>
      <w:r>
        <w:t xml:space="preserve"> The draft bill would make carrying out harmful conversion practices a criminal act, with possible custodial sentences.</w:t>
      </w:r>
      <w:r/>
    </w:p>
    <w:p>
      <w:pPr>
        <w:pStyle w:val="ListBullet"/>
        <w:spacing w:line="240" w:lineRule="auto"/>
        <w:ind w:left="720"/>
      </w:pPr>
      <w:r/>
      <w:r>
        <w:rPr>
          <w:b/>
        </w:rPr>
        <w:t>Trans-inclusive protections:</w:t>
      </w:r>
      <w:r>
        <w:t xml:space="preserve"> The government says the legislation covers attempts to change sexual orientation and gender identity, aligning with international best practice.</w:t>
      </w:r>
      <w:r/>
    </w:p>
    <w:p>
      <w:pPr>
        <w:pStyle w:val="ListBullet"/>
        <w:spacing w:line="240" w:lineRule="auto"/>
        <w:ind w:left="720"/>
      </w:pPr>
      <w:r/>
      <w:r>
        <w:rPr>
          <w:b/>
        </w:rPr>
        <w:t>Exemptions for care:</w:t>
      </w:r>
      <w:r>
        <w:t xml:space="preserve"> Legitimate healthcare, therapeutic support and open conversations are carved out to avoid criminalising ordinary clinical practice.</w:t>
      </w:r>
      <w:r/>
    </w:p>
    <w:p>
      <w:pPr>
        <w:pStyle w:val="ListBullet"/>
        <w:spacing w:line="240" w:lineRule="auto"/>
        <w:ind w:left="720"/>
      </w:pPr>
      <w:r/>
      <w:r>
        <w:rPr>
          <w:b/>
        </w:rPr>
        <w:t>Preventive measures:</w:t>
      </w:r>
      <w:r>
        <w:t xml:space="preserve"> New protection orders are proposed to safeguard people at risk, and the law would target those who encourage or assist practices even overseas.</w:t>
      </w:r>
      <w:r/>
    </w:p>
    <w:p>
      <w:pPr>
        <w:pStyle w:val="ListBullet"/>
        <w:spacing w:line="240" w:lineRule="auto"/>
        <w:ind w:left="720"/>
      </w:pPr>
      <w:r/>
      <w:r>
        <w:rPr>
          <w:b/>
        </w:rPr>
        <w:t>Consultation and scrutiny:</w:t>
      </w:r>
      <w:r>
        <w:t xml:space="preserve"> The draft faces pre-legislative scrutiny and will be refined through consultation with stakeholders and experts.</w:t>
      </w:r>
      <w:r/>
      <w:r/>
    </w:p>
    <w:p>
      <w:pPr>
        <w:pStyle w:val="Heading2"/>
      </w:pPr>
      <w:r>
        <w:t>What the bill actually proposes , and who it protects</w:t>
      </w:r>
      <w:r/>
    </w:p>
    <w:p>
      <w:r/>
      <w:r>
        <w:t>The headline is simple: the draft bill would create criminal offences for conversion practices that cause serious harm, alarm or distress, and it includes the possibility of custodial sentences for perpetrators. The government says these measures are needed because existing laws have not addressed the particular mix of psychological pressure, coercion and sometimes physical abuse that victims report. According to ministers, the text is explicitly trans-inclusive, meaning it covers efforts aimed at changing someone’s gender identity as well as their sexual orientation. For people who’ve campaigned for years, this is reassurance that the new law is intended to be broad and protective rather than narrowly targeted.</w:t>
      </w:r>
      <w:r/>
    </w:p>
    <w:p>
      <w:pPr>
        <w:pStyle w:val="Heading2"/>
      </w:pPr>
      <w:r>
        <w:t>Why campaigners and charities call it long‑overdue</w:t>
      </w:r>
      <w:r/>
    </w:p>
    <w:p>
      <w:r/>
      <w:r>
        <w:t>LGBTQ+ groups and charities have described the publication as a vital step after prolonged campaigning. Organisations such as Stonewall and the Ban Conversion Therapy Coalition welcomed the draft as recognition that these practices are a distinct form of abuse rather than a matter of debate. Their reaction is rooted in testimony: survivors recount manipulation, threats and at times physical or sexual violence. That emotional weight has pushed this from a policy promise into a visible piece of legislation, and campaigners want the final bill to be robust and enforceable.</w:t>
      </w:r>
      <w:r/>
    </w:p>
    <w:p>
      <w:pPr>
        <w:pStyle w:val="Heading2"/>
      </w:pPr>
      <w:r>
        <w:t>Carving out care: exemptions for therapists and clinicians</w:t>
      </w:r>
      <w:r/>
    </w:p>
    <w:p>
      <w:r/>
      <w:r>
        <w:t>The government has tried to thread a needle by including exemptions for legitimate healthcare, therapeutic support and routine conversations. Dr Hilary Cass, author of the Cass Review, has said it’s important clinicians feel able to provide holistic care without fear of litigation. That balance matters in practice: you want to stop harmful, coercive “treatments” while not deterring competent professionals from helping young people explore identity and wellbeing. If you’re a parent or a clinician, the practical takeaway is to document clinical intent and consent clearly and to steer well away from any language or practice that frames LGBTQ+ identities as pathological.</w:t>
      </w:r>
      <w:r/>
    </w:p>
    <w:p>
      <w:pPr>
        <w:pStyle w:val="Heading2"/>
      </w:pPr>
      <w:r>
        <w:t>Extra tools: protection orders and overseas reach</w:t>
      </w:r>
      <w:r/>
    </w:p>
    <w:p>
      <w:r/>
      <w:r>
        <w:t>Beyond criminal offences, the draft bill would create new protection orders to keep people safe and would criminalise the encouragement or assistance of conversion practices even when arranged outside England and Wales. That’s significant for families and communities that use online networks or travel to access services abroad. In short, the law aims to cut off both the direct abuse and the networks that enable it. For anyone worried their child or loved one might be vulnerable, police and legal routes to preventive orders could offer earlier intervention than prosecution alone.</w:t>
      </w:r>
      <w:r/>
    </w:p>
    <w:p>
      <w:pPr>
        <w:pStyle w:val="Heading2"/>
      </w:pPr>
      <w:r>
        <w:t>What comes next: scrutiny, consultation and enforcement questions</w:t>
      </w:r>
      <w:r/>
    </w:p>
    <w:p>
      <w:r/>
      <w:r>
        <w:t>The draft will undergo pre-legislative scrutiny and further consultation with stakeholders, designed to refine the details and test how the law will work in practice. Equality and human rights bodies and campaign groups will press for clarity on definitions, investigatory powers and victim support. Enforcement will be the real test , prosecutors, police and health services will need guidance, training and resources if the promise of protection is to translate into fewer people harmed. Expect heated debate over definitions, free speech boundaries and how to handle complex family or faith contexts.</w:t>
      </w:r>
      <w:r/>
    </w:p>
    <w:p>
      <w:r/>
      <w:r>
        <w:t>It's a small but meaningful legal step that could make everyday life safer for many LGBTQ+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4">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https://www.manchestereveningnews.co.uk/news/uk-news/conversion-therapy-ban-bill-government-34183758</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 individuals from physical and psychological harm. The proposed legislation defines conversion practices as conduct intended to change someone's sexual orientation or transgender identity through abusive acts that cause serious harm. The bill includes exemptions for legitimate healthcare and therapy, ensuring that open conversations and free speech are not restricted. The draft bill will undergo pre-legislative scrutiny to ensure its effectiveness.</w:t>
      </w:r>
      <w:r/>
    </w:p>
    <w:p>
      <w:pPr>
        <w:pStyle w:val="ListNumber"/>
        <w:spacing w:line="240" w:lineRule="auto"/>
        <w:ind w:left="720"/>
      </w:pPr>
      <w:r/>
      <w:hyperlink r:id="rId14">
        <w:r>
          <w:rPr>
            <w:color w:val="0000EE"/>
            <w:u w:val="single"/>
          </w:rPr>
          <w:t>https://www.gov.uk/government/consultations/banning-conversion-therapy/public-feedback/banning-conversion-therapy-analysis-of-consultation-responses</w:t>
        </w:r>
      </w:hyperlink>
      <w:r>
        <w:t xml:space="preserve"> - The UK government's consultation on banning conversion therapy received extensive feedback, leading to the publication of a draft bill aimed at prohibiting such practices. The consultation sought views on proposed measures, including new criminal offences and civil actions, to protect individuals from conversion therapy. The analysis of responses informed the development of the draft bill, which now undergoes pre-legislative scrutiny to refine and implement the proposed measures effectively.</w:t>
      </w:r>
      <w:r/>
    </w:p>
    <w:p>
      <w:pPr>
        <w:pStyle w:val="ListNumber"/>
        <w:spacing w:line="240" w:lineRule="auto"/>
        <w:ind w:left="720"/>
      </w:pPr>
      <w:r/>
      <w:hyperlink r:id="rId11">
        <w:r>
          <w:rPr>
            <w:color w:val="0000EE"/>
            <w:u w:val="single"/>
          </w:rPr>
          <w:t>https://www.gov.uk/government/publications/draft-conversion-practices-bill/conversion-practices-draft-bill</w:t>
        </w:r>
      </w:hyperlink>
      <w:r>
        <w:t xml:space="preserve"> - The UK government has published a draft Conversion Practices Bill, aiming to criminalise abusive practices intended to change or suppress an individual's sexual orientation or gender identity. The bill defines 'conversion practice' and outlines related terms, establishing offences for carrying out or assisting such practices. It also introduces Conversion Practice Protection Orders to safeguard individuals at risk. The draft bill is open for pre-legislative scrutiny to ensure its effectiveness and fairness.</w:t>
      </w:r>
      <w:r/>
    </w:p>
    <w:p>
      <w:pPr>
        <w:pStyle w:val="ListNumber"/>
        <w:spacing w:line="240" w:lineRule="auto"/>
        <w:ind w:left="720"/>
      </w:pPr>
      <w:r/>
      <w:hyperlink r:id="rId12">
        <w:r>
          <w:rPr>
            <w:color w:val="0000EE"/>
            <w:u w:val="single"/>
          </w:rPr>
          <w:t>https://www.lgbtqnation.com/2026/06/uk-releases-historic-long-overdue-bill-to-ban-abusive-lgbtq-conversion-therapy/</w:t>
        </w:r>
      </w:hyperlink>
      <w:r>
        <w:t xml:space="preserve"> - The UK government has unveiled a draft bill to ban abusive conversion therapy practices targeting LGBTQ+ individuals. The legislation defines conversion therapy as 'abusive practices that aim to change someone’s sexual orientation or gender identity' and focuses on physical and mental health care providers. The bill is described as 'historic and long overdue,' aiming to create a safer and more inclusive future for the LGBTQ+ community.</w:t>
      </w:r>
      <w:r/>
    </w:p>
    <w:p>
      <w:pPr>
        <w:pStyle w:val="ListNumber"/>
        <w:spacing w:line="240" w:lineRule="auto"/>
        <w:ind w:left="720"/>
      </w:pPr>
      <w:r/>
      <w:hyperlink r:id="rId13">
        <w:r>
          <w:rPr>
            <w:color w:val="0000EE"/>
            <w:u w:val="single"/>
          </w:rPr>
          <w:t>https://www.equalityhumanrights.com/news/ehrc-responds-uk-governments-draft-conversion-practices-bill</w:t>
        </w:r>
      </w:hyperlink>
      <w:r>
        <w:t xml:space="preserve"> - The Equality and Human Rights Commission (EHRC) has welcomed the UK government's draft Conversion Practices Bill, recognising it as an important step in protecting the rights of LGBT+ individuals. The EHRC emphasised the need for clear definitions and boundaries in the legislation to protect legitimate medical treatment and therapy, as well as ensuring that rights to freedom of religion and expression are not disproportionately restricted. The EHRC looks forward to engaging with the legislation through pre-legislative scrutiny.</w:t>
      </w:r>
      <w:r/>
    </w:p>
    <w:p>
      <w:pPr>
        <w:pStyle w:val="ListNumber"/>
        <w:spacing w:line="240" w:lineRule="auto"/>
        <w:ind w:left="720"/>
      </w:pPr>
      <w:r/>
      <w:hyperlink r:id="rId15">
        <w:r>
          <w:rPr>
            <w:color w:val="0000EE"/>
            <w:u w:val="single"/>
          </w:rPr>
          <w:t>https://care.org.uk/news/2026/05/conversion-therapy-ban-introduced-in-kings-speech</w:t>
        </w:r>
      </w:hyperlink>
      <w:r>
        <w:t xml:space="preserve"> - In the King's Speech, the UK government committed to banning 'abusive conversion practices' through the introduction of a Conversion Practices Bill. This legislation aims to criminalise activities intended to change someone's sexual orientation or gender identity. The bill is a manifesto promise for the Labour government, and officials have stated that it will be carefully balanced and precisely targeted. Concerns have been raised about the impact on freedom of speech, particularly regarding the articulation of Biblical views on sexuality and gender.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conversion-therapy-ban-bill-government-34183758"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publications/draft-conversion-practices-bill/conversion-practices-draft-bill" TargetMode="External"/><Relationship Id="rId12" Type="http://schemas.openxmlformats.org/officeDocument/2006/relationships/hyperlink" Target="https://www.lgbtqnation.com/2026/06/uk-releases-historic-long-overdue-bill-to-ban-abusive-lgbtq-conversion-therapy/" TargetMode="External"/><Relationship Id="rId13" Type="http://schemas.openxmlformats.org/officeDocument/2006/relationships/hyperlink" Target="https://www.equalityhumanrights.com/news/ehrc-responds-uk-governments-draft-conversion-practices-bill" TargetMode="External"/><Relationship Id="rId14" Type="http://schemas.openxmlformats.org/officeDocument/2006/relationships/hyperlink" Target="https://www.gov.uk/government/consultations/banning-conversion-therapy/public-feedback/banning-conversion-therapy-analysis-of-consultation-responses" TargetMode="External"/><Relationship Id="rId15" Type="http://schemas.openxmlformats.org/officeDocument/2006/relationships/hyperlink" Target="https://care.org.uk/news/2026/05/conversion-therapy-ban-introduced-in-kings-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