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Help UK LGBTQ+ Veterans Claim Financial Recognition Before the Deadline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time is narrowing: veterans, campaigners and charities are racing to make sure people affected by the pre-2000 armed forces ban know about a Financial Recognition scheme , who qualifies, how to apply, and why this matters for dignity and closure.</w:t>
      </w:r>
      <w:r/>
    </w:p>
    <w:p>
      <w:r/>
      <w:r>
        <w:t>Essential Takeaways</w:t>
      </w:r>
      <w:r/>
      <w:r/>
    </w:p>
    <w:p>
      <w:pPr>
        <w:pStyle w:val="ListBullet"/>
        <w:spacing w:line="240" w:lineRule="auto"/>
        <w:ind w:left="720"/>
      </w:pPr>
      <w:r/>
      <w:r>
        <w:rPr>
          <w:b/>
        </w:rPr>
        <w:t>Who’s eligible:</w:t>
      </w:r>
      <w:r>
        <w:t xml:space="preserve"> Former service personnel discharged, dismissed, or stripped of honours under the pre‑2000 ban can apply for the Financial Recognition payment. </w:t>
      </w:r>
      <w:r/>
    </w:p>
    <w:p>
      <w:pPr>
        <w:pStyle w:val="ListBullet"/>
        <w:spacing w:line="240" w:lineRule="auto"/>
        <w:ind w:left="720"/>
      </w:pPr>
      <w:r/>
      <w:r>
        <w:rPr>
          <w:b/>
        </w:rPr>
        <w:t>Deadline warning:</w:t>
      </w:r>
      <w:r>
        <w:t xml:space="preserve"> The application window closes this December, and many eligible veterans remain unaware. </w:t>
      </w:r>
      <w:r/>
    </w:p>
    <w:p>
      <w:pPr>
        <w:pStyle w:val="ListBullet"/>
        <w:spacing w:line="240" w:lineRule="auto"/>
        <w:ind w:left="720"/>
      </w:pPr>
      <w:r/>
      <w:r>
        <w:rPr>
          <w:b/>
        </w:rPr>
        <w:t>Support available:</w:t>
      </w:r>
      <w:r>
        <w:t xml:space="preserve"> Guidance and help with applications are offered by the Ministry of Defence, veterans’ groups and charities such as The Royal British Legion and Fighting With Pride. </w:t>
      </w:r>
      <w:r/>
    </w:p>
    <w:p>
      <w:pPr>
        <w:pStyle w:val="ListBullet"/>
        <w:spacing w:line="240" w:lineRule="auto"/>
        <w:ind w:left="720"/>
      </w:pPr>
      <w:r/>
      <w:r>
        <w:rPr>
          <w:b/>
        </w:rPr>
        <w:t>Application feel:</w:t>
      </w:r>
      <w:r>
        <w:t xml:space="preserve"> The process can be emotional; expect to revisit difficult events, but you’re not alone , organisations provide practical and emotional support. </w:t>
      </w:r>
      <w:r/>
      <w:r/>
    </w:p>
    <w:p>
      <w:pPr>
        <w:pStyle w:val="Heading2"/>
      </w:pPr>
      <w:r>
        <w:t>Why the Financial Recognition scheme matters now</w:t>
      </w:r>
      <w:r/>
    </w:p>
    <w:p>
      <w:r/>
      <w:r>
        <w:t>This scheme is an attempt to provide practical recognition and compensation for a long, painful chapter in military life, and there’s a tangible, human weight to that. For older veterans, the payment is more than money , it’s an official acknowledgement of wrongful treatment, a restoration of dignity and, for some, a step towards healing. According to government guidance, the payment is for those who were dismissed, discharged, or penalised because of their sexual orientation before the ban ended in 2000, and ministers say they are working with veteran organisations to reach people.</w:t>
      </w:r>
      <w:r/>
    </w:p>
    <w:p>
      <w:pPr>
        <w:pStyle w:val="Heading2"/>
      </w:pPr>
      <w:r>
        <w:t>How so many veterans have fallen off the radar</w:t>
      </w:r>
      <w:r/>
    </w:p>
    <w:p>
      <w:r/>
      <w:r>
        <w:t>Many of those affected were subject to humiliating interrogations, court‑martials or forced exits that left lasting trauma. As a result, a significant number cut ties with service networks and LGBTQ+ communities and may not have heard about the scheme. Campaigners, including Fighting With Pride, warn that without active outreach this December deadline will let hundreds slip through the cracks. The Ministry of Defence and charities are trying to find those veterans but public help is needed too.</w:t>
      </w:r>
      <w:r/>
    </w:p>
    <w:p>
      <w:pPr>
        <w:pStyle w:val="Heading2"/>
      </w:pPr>
      <w:r>
        <w:t>What the application looks and feels like</w:t>
      </w:r>
      <w:r/>
    </w:p>
    <w:p>
      <w:r/>
      <w:r>
        <w:t>The government’s application guide maps out eligibility, documents required and the process for applying. Expect to answer questions about your service record and the circumstances of your discharge; you may need supporting documents such as service records. The process can be upsetting , charities including The Royal British Legion offer one‑to‑one help to complete forms and to signpost mental health support. If you’re assisting someone, be patient, bring a quiet space and gather any service paperwork beforehand.</w:t>
      </w:r>
      <w:r/>
    </w:p>
    <w:p>
      <w:pPr>
        <w:pStyle w:val="Heading2"/>
      </w:pPr>
      <w:r>
        <w:t>Practical steps for veterans and allies , how to act now</w:t>
      </w:r>
      <w:r/>
    </w:p>
    <w:p>
      <w:r/>
      <w:r>
        <w:t>Start early: the scheme deadline is fixed and December is close. Check the official gov.uk guide for the exact eligibility criteria, download the form and list required evidence. Contact veterans’ organisations for help; they can liaise with the MoD and sometimes track down records. If you’re an ally, share clear links and helpline details with local LGBTQ+ groups, social clubs, community centres and GP surgeries , many of those affected drifted away from formal networks, so word of mouth still matters.</w:t>
      </w:r>
      <w:r/>
    </w:p>
    <w:p>
      <w:pPr>
        <w:pStyle w:val="Heading2"/>
      </w:pPr>
      <w:r>
        <w:t>Where to get help and what to expect after applying</w:t>
      </w:r>
      <w:r/>
    </w:p>
    <w:p>
      <w:r/>
      <w:r>
        <w:t>The government collection on LGBT veterans support outlines partner organisations and next steps after an application. The MoD has pledged to speed up recognition and to work with charities to locate veterans, and local councils in some areas have set up restorative measures hubs. After submitting, you may be contacted for further evidence or to verify details; keep copies of everything and save correspondence. Emotional support is available from specialist charities; you don’t have to relive this alone.</w:t>
      </w:r>
      <w:r/>
    </w:p>
    <w:p>
      <w:r/>
      <w:r>
        <w:t>It's a small push from family, friends or local groups that could change an elderly veteran’s life , share the information and help someone apply before time runs out.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2">
        <w:r>
          <w:rPr>
            <w:color w:val="0000EE"/>
            <w:u w:val="single"/>
          </w:rPr>
          <w:t>[5]</w:t>
        </w:r>
      </w:hyperlink>
      <w:r>
        <w:t xml:space="preserve">- Paragraph 4: </w:t>
      </w:r>
      <w:hyperlink r:id="rId13">
        <w:r>
          <w:rPr>
            <w:color w:val="0000EE"/>
            <w:u w:val="single"/>
          </w:rPr>
          <w:t>[3]</w:t>
        </w:r>
      </w:hyperlink>
      <w:r>
        <w:t xml:space="preserve">, </w:t>
      </w:r>
      <w:hyperlink r:id="rId14">
        <w:r>
          <w:rPr>
            <w:color w:val="0000EE"/>
            <w:u w:val="single"/>
          </w:rPr>
          <w:t>[6]</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https://hotspotsmagazine.com/2026/06/25/time-running-out-as-1000-uk-veterans-could-miss-gay-ban-compensation/?utm_source=rss&amp;utm_medium=rss&amp;utm_campaign=time-running-out-as-1000-uk-veterans-could-miss-gay-ban-compensation</w:t>
        </w:r>
      </w:hyperlink>
      <w:r>
        <w:t xml:space="preserve"> - Please view link - unable to able to access data</w:t>
      </w:r>
      <w:r/>
    </w:p>
    <w:p>
      <w:pPr>
        <w:pStyle w:val="ListNumber"/>
        <w:spacing w:line="240" w:lineRule="auto"/>
        <w:ind w:left="720"/>
      </w:pPr>
      <w:r/>
      <w:hyperlink r:id="rId10">
        <w:r>
          <w:rPr>
            <w:color w:val="0000EE"/>
            <w:u w:val="single"/>
          </w:rPr>
          <w:t>https://www.gov.uk/government/publications/veterans-of-the-lgbt-ban-financial-recognition-scheme</w:t>
        </w:r>
      </w:hyperlink>
      <w:r>
        <w:t xml:space="preserve"> - The UK Ministry of Defence provides guidance on the LGBT Financial Recognition Scheme, established to compensate veterans who served under the ban on LGBT personnel in HM Armed Forces from 1967 to 2000. The scheme offers two types of payments: the LGBT Dismissed or Discharged Payment for those dismissed or discharged due to their sexual orientation or gender identity, and the LGBT Impact Payment for those affected in other ways. Applications can be submitted online via the Defence Gateway or through hard copy forms obtained from Veterans UK. The application deadline is 12 December 2026.</w:t>
      </w:r>
      <w:r/>
    </w:p>
    <w:p>
      <w:pPr>
        <w:pStyle w:val="ListNumber"/>
        <w:spacing w:line="240" w:lineRule="auto"/>
        <w:ind w:left="720"/>
      </w:pPr>
      <w:r/>
      <w:hyperlink r:id="rId13">
        <w:r>
          <w:rPr>
            <w:color w:val="0000EE"/>
            <w:u w:val="single"/>
          </w:rPr>
          <w:t>https://www.gov.uk/government/publications/veterans-of-the-lgbt-ban-financial-recognition-scheme/lgbt-financial-recognition-scheme-guide-how-to-apply-for-a-financial-recognition-payment</w:t>
        </w:r>
      </w:hyperlink>
      <w:r>
        <w:t xml:space="preserve"> - This guide outlines the application process for the LGBT Financial Recognition Scheme, detailing eligibility criteria, types of payments, and steps to apply. Veterans who served between 27 July 1967 and 11 January 2000 and were affected by the ban on LGBT personnel are eligible. The guide provides information on online and hard copy applications, support for terminally ill applicants, and the appeal process. It also addresses concerns about fraud and the impact of payments on benefits.</w:t>
      </w:r>
      <w:r/>
    </w:p>
    <w:p>
      <w:pPr>
        <w:pStyle w:val="ListNumber"/>
        <w:spacing w:line="240" w:lineRule="auto"/>
        <w:ind w:left="720"/>
      </w:pPr>
      <w:r/>
      <w:hyperlink r:id="rId11">
        <w:r>
          <w:rPr>
            <w:color w:val="0000EE"/>
            <w:u w:val="single"/>
          </w:rPr>
          <w:t>https://www.gov.uk/government/news/government-action-to-speed-up-recognition-for-lgbt-veterans</w:t>
        </w:r>
      </w:hyperlink>
      <w:r>
        <w:t xml:space="preserve"> - The UK government has announced measures to expedite the processing of applications for the LGBT Financial Recognition Scheme. These include increasing dedicated staff to accelerate applications and developing an automated payment system to eliminate delays. The scheme aims to provide financial support to LGBT military personnel who faced dismissal, discharge, or mistreatment due to their sexuality while serving between 1967 and 2000.</w:t>
      </w:r>
      <w:r/>
    </w:p>
    <w:p>
      <w:pPr>
        <w:pStyle w:val="ListNumber"/>
        <w:spacing w:line="240" w:lineRule="auto"/>
        <w:ind w:left="720"/>
      </w:pPr>
      <w:r/>
      <w:hyperlink r:id="rId12">
        <w:r>
          <w:rPr>
            <w:color w:val="0000EE"/>
            <w:u w:val="single"/>
          </w:rPr>
          <w:t>https://www.britishlegion.org.uk/get-support/expert-guidance/care-caring/restorative-measures-lgbtq-veterans</w:t>
        </w:r>
      </w:hyperlink>
      <w:r>
        <w:t xml:space="preserve"> - The Royal British Legion offers support and guidance on restorative measures for LGBTQIA+ veterans affected by the Armed Forces ban between 1967 and 2000. This includes information on the Financial Recognition Payment, detailing eligibility criteria and the application process. The Legion also provides assistance with applications and information on non-financial restorative measures, such as letters of apology and restoration of rank.</w:t>
      </w:r>
      <w:r/>
    </w:p>
    <w:p>
      <w:pPr>
        <w:pStyle w:val="ListNumber"/>
        <w:spacing w:line="240" w:lineRule="auto"/>
        <w:ind w:left="720"/>
      </w:pPr>
      <w:r/>
      <w:hyperlink r:id="rId14">
        <w:r>
          <w:rPr>
            <w:color w:val="0000EE"/>
            <w:u w:val="single"/>
          </w:rPr>
          <w:t>https://www.gov.uk/government/collections/lgbt-veterans-support-and-next-steps</w:t>
        </w:r>
      </w:hyperlink>
      <w:r>
        <w:t xml:space="preserve"> - The UK government provides information on restorative measures, support, and services for those impacted by the pre-2000 ban on LGBT personnel in the Armed Forces. This includes details on the LGBT Financial Recognition Scheme, non-financial restorative measures, and support for veterans and families. The collection also outlines next steps for those affected and provides links to relevant documents and resources.</w:t>
      </w:r>
      <w:r/>
    </w:p>
    <w:p>
      <w:pPr>
        <w:pStyle w:val="ListNumber"/>
        <w:spacing w:line="240" w:lineRule="auto"/>
        <w:ind w:left="720"/>
      </w:pPr>
      <w:r/>
      <w:hyperlink r:id="rId15">
        <w:r>
          <w:rPr>
            <w:color w:val="0000EE"/>
            <w:u w:val="single"/>
          </w:rPr>
          <w:t>https://www.chippenham.gov.uk/restorative-measures-for-lgbt-veterans-affected-by-the-armed-forces-ban-1967-2000/</w:t>
        </w:r>
      </w:hyperlink>
      <w:r>
        <w:t xml:space="preserve"> - Chippenham Town Council shares information from the Ministry of Defence regarding restorative measures for LGBT veterans impacted by the historic ban on LGBT personnel serving in the Armed Forces. The measures include non-financial restorative actions and the Financial Recognition Scheme, which offers payments to eligible veterans. The council encourages individuals to apply before the scheme closes on 12 December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6/25/time-running-out-as-1000-uk-veterans-could-miss-gay-ban-compensation/?utm_source=rss&amp;utm_medium=rss&amp;utm_campaign=time-running-out-as-1000-uk-veterans-could-miss-gay-ban-compensation" TargetMode="External"/><Relationship Id="rId10" Type="http://schemas.openxmlformats.org/officeDocument/2006/relationships/hyperlink" Target="https://www.gov.uk/government/publications/veterans-of-the-lgbt-ban-financial-recognition-scheme" TargetMode="External"/><Relationship Id="rId11" Type="http://schemas.openxmlformats.org/officeDocument/2006/relationships/hyperlink" Target="https://www.gov.uk/government/news/government-action-to-speed-up-recognition-for-lgbt-veterans" TargetMode="External"/><Relationship Id="rId12" Type="http://schemas.openxmlformats.org/officeDocument/2006/relationships/hyperlink" Target="https://www.britishlegion.org.uk/get-support/expert-guidance/care-caring/restorative-measures-lgbtq-veterans" TargetMode="External"/><Relationship Id="rId13" Type="http://schemas.openxmlformats.org/officeDocument/2006/relationships/hyperlink" Target="https://www.gov.uk/government/publications/veterans-of-the-lgbt-ban-financial-recognition-scheme/lgbt-financial-recognition-scheme-guide-how-to-apply-for-a-financial-recognition-payment" TargetMode="External"/><Relationship Id="rId14" Type="http://schemas.openxmlformats.org/officeDocument/2006/relationships/hyperlink" Target="https://www.gov.uk/government/collections/lgbt-veterans-support-and-next-steps" TargetMode="External"/><Relationship Id="rId15" Type="http://schemas.openxmlformats.org/officeDocument/2006/relationships/hyperlink" Target="https://www.chippenham.gov.uk/restorative-measures-for-lgbt-veterans-affected-by-the-armed-forces-ban-1967-20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