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Conversion Practices Ban: What Matty Hyndman’s Support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and allies are spotting a shift , campaigners and celebrities are backing a new government draft to ban conversion practices in England and Wales, and it matters because it could finally put legal teeth behind protections for LGBT people.</w:t>
      </w:r>
      <w:r/>
    </w:p>
    <w:p>
      <w:r/>
      <w:r>
        <w:t>Essential Takeaways</w:t>
      </w:r>
      <w:r/>
      <w:r/>
    </w:p>
    <w:p>
      <w:pPr>
        <w:pStyle w:val="ListBullet"/>
        <w:spacing w:line="240" w:lineRule="auto"/>
        <w:ind w:left="720"/>
      </w:pPr>
      <w:r/>
      <w:r>
        <w:rPr>
          <w:b/>
        </w:rPr>
        <w:t>Draft legislation published:</w:t>
      </w:r>
      <w:r>
        <w:t xml:space="preserve"> The UK government has released a Conversion Practices Bill to outlaw practices aimed at changing or suppressing sexual orientation or gender identity, including some religious settings, and even where people are said to consent. </w:t>
      </w:r>
      <w:r/>
    </w:p>
    <w:p>
      <w:pPr>
        <w:pStyle w:val="ListBullet"/>
        <w:spacing w:line="240" w:lineRule="auto"/>
        <w:ind w:left="720"/>
      </w:pPr>
      <w:r/>
      <w:r>
        <w:rPr>
          <w:b/>
        </w:rPr>
        <w:t>Wide protections:</w:t>
      </w:r>
      <w:r>
        <w:t xml:space="preserve"> The proposals cover both sexual orientation and gender identity, with extra safeguards for transgender people and clarity on criminal and civil redress. </w:t>
      </w:r>
      <w:r/>
    </w:p>
    <w:p>
      <w:pPr>
        <w:pStyle w:val="ListBullet"/>
        <w:spacing w:line="240" w:lineRule="auto"/>
        <w:ind w:left="720"/>
      </w:pPr>
      <w:r/>
      <w:r>
        <w:rPr>
          <w:b/>
        </w:rPr>
        <w:t>Campaign momentum:</w:t>
      </w:r>
      <w:r>
        <w:t xml:space="preserve"> Activists such as Matty Hyndman, co-founder of Ban Conversion Practices, welcomed the draft while urging vigilance as the bill moves through Parliament. </w:t>
      </w:r>
      <w:r/>
    </w:p>
    <w:p>
      <w:pPr>
        <w:pStyle w:val="ListBullet"/>
        <w:spacing w:line="240" w:lineRule="auto"/>
        <w:ind w:left="720"/>
      </w:pPr>
      <w:r/>
      <w:r>
        <w:rPr>
          <w:b/>
        </w:rPr>
        <w:t>Still not law:</w:t>
      </w:r>
      <w:r>
        <w:t xml:space="preserve"> The draft must pass parliamentary scrutiny and could be amended; campaigners warn the final text must not be weakened. </w:t>
      </w:r>
      <w:r/>
    </w:p>
    <w:p>
      <w:pPr>
        <w:pStyle w:val="ListBullet"/>
        <w:spacing w:line="240" w:lineRule="auto"/>
        <w:ind w:left="720"/>
      </w:pPr>
      <w:r/>
      <w:r>
        <w:rPr>
          <w:b/>
        </w:rPr>
        <w:t>Practical impact:</w:t>
      </w:r>
      <w:r>
        <w:t xml:space="preserve"> If approved, the measures would offer victims avenues for justice and discourage abusive practices that leave long-lasting harm.</w:t>
      </w:r>
      <w:r/>
      <w:r/>
    </w:p>
    <w:p>
      <w:pPr>
        <w:pStyle w:val="Heading2"/>
      </w:pPr>
      <w:r>
        <w:t>Why this draft matters now: government moves and a TV star’s voice</w:t>
      </w:r>
      <w:r/>
    </w:p>
    <w:p>
      <w:r/>
      <w:r>
        <w:t>The government this week set out a clear plan to ban conversion practices in England and Wales, publishing a draft bill and accompanying guidance. According to government briefings, the intent is to outlaw harmful acts that aim to change or suppress someone’s sexual orientation or gender identity, bringing criminal and civil tools into play. Matty Hyndman , who many know from BBC’s The Traitors and who co-founded Ban Conversion Practices after his own experience , welcomed the move as progress, while reminding followers that a draft is only the start. His public profile gives the campaign a human face, which matters in political debates where real stories cut through policy-speak.</w:t>
      </w:r>
      <w:r/>
    </w:p>
    <w:p>
      <w:pPr>
        <w:pStyle w:val="Heading2"/>
      </w:pPr>
      <w:r>
        <w:t>What the draft bill actually proposes</w:t>
      </w:r>
      <w:r/>
    </w:p>
    <w:p>
      <w:r/>
      <w:r>
        <w:t>The draft Conversion Practices Bill sets out definitions, prohibited behaviours, and enforcement routes, and is intended to cover practices in community and religious settings as well as therapeutic ones. Government guidance explains the scope, who could be prosecuted, and how survivors might seek compensation or support. The document aims to strike a balance between protecting individuals and ensuring freedom of religion and speech are considered, though critics and campaigners are watching the detail closely. For anyone following the issue, the bill is the clearest signal yet that the state wants to make abusive conversion activities unlawful.</w:t>
      </w:r>
      <w:r/>
    </w:p>
    <w:p>
      <w:pPr>
        <w:pStyle w:val="Heading2"/>
      </w:pPr>
      <w:r>
        <w:t>Where campaigners are focusing as it goes through Parliament</w:t>
      </w:r>
      <w:r/>
    </w:p>
    <w:p>
      <w:r/>
      <w:r>
        <w:t>Campaign groups, including the Ban Conversion Practices campaign, are pushing for the draft to be kept robust during parliamentary scrutiny. Their concerns centre on ensuring definitions aren’t narrowed, exemptions aren’t broadened, and that both criminal sanctions and civil remedies remain effective. Hyndman’s statement , calling the draft “a good ban” because it includes religious practices and protections for trans people , captures the cautious optimism among advocates. But they’re also clear that the legislative process can dilute intent, so keeping public attention and pressure matters.</w:t>
      </w:r>
      <w:r/>
    </w:p>
    <w:p>
      <w:pPr>
        <w:pStyle w:val="Heading2"/>
      </w:pPr>
      <w:r>
        <w:t>What this could mean for survivors and families</w:t>
      </w:r>
      <w:r/>
    </w:p>
    <w:p>
      <w:r/>
      <w:r>
        <w:t>If the bill becomes law as drafted, survivors of conversion practices would have more routes to justice and formal recognition of harm, while professionals and organisations would face clearer rules about what’s unlawful. The government’s FAQs and consultation documents map out support services and possible penalties, aiming to make it easier for victims to report abuse safely. For families wondering how to respond if someone they love has been subjected to such practices, the emerging framework suggests there’ll soon be statutory safeguards and clearer signposting to help and compensation.</w:t>
      </w:r>
      <w:r/>
    </w:p>
    <w:p>
      <w:pPr>
        <w:pStyle w:val="Heading2"/>
      </w:pPr>
      <w:r>
        <w:t>Next steps and how to keep up</w:t>
      </w:r>
      <w:r/>
    </w:p>
    <w:p>
      <w:r/>
      <w:r>
        <w:t>The draft now moves into the parliamentary process where MPs and peers will debate amendments and scope. Government material invites further consultation, and campaigners urge people to contact their MPs to press for protections that can’t be watered down. For readers who want to help, keeping the conversation alive, sharing survivor-led perspectives, and watching parliamentary updates are practical ways to stay engaged. And for Matty Hyndman and many others, this feels like a milestone , not the finish line.</w:t>
      </w:r>
      <w:r/>
    </w:p>
    <w:p>
      <w:r/>
      <w:r>
        <w:t>It's a small change that can make every voice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https://b-gay.com/the-traitors-star-matty-hyndman-welcomes-uks-proposed-ban-on-conversion-practices/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has announced a draft bill to ban abusive conversion practices in England and Wales, aiming to protect LGBT+ individuals from physical and psychological harm. The proposed legislation defines conversion practices as conduct intended to change someone's sexual orientation or transgender identity through abusive acts causing serious harm. It includes provisions for Conversion Practice Protection Orders and outlines penalties for offenders, such as unlimited fines or up to five years in prison. The bill is currently undergoing pre-legislative scrutiny before progressing through Parliament.</w:t>
      </w:r>
      <w:r/>
    </w:p>
    <w:p>
      <w:pPr>
        <w:pStyle w:val="ListNumber"/>
        <w:spacing w:line="240" w:lineRule="auto"/>
        <w:ind w:left="720"/>
      </w:pPr>
      <w:r/>
      <w:hyperlink r:id="rId12">
        <w:r>
          <w:rPr>
            <w:color w:val="0000EE"/>
            <w:u w:val="single"/>
          </w:rPr>
          <w:t>https://www.gov.uk/government/publications/draft-conversion-practices-bill/conversion-practices-draft-bill</w:t>
        </w:r>
      </w:hyperlink>
      <w:r>
        <w:t xml:space="preserve"> - The UK government's draft Conversion Practices Bill outlines new offences related to abusive conversion practices targeting individuals' sexual orientation or transgender identity. It defines 'conversion practice' and specifies that certain healthcare services are exempt unless they fall far below expected standards. The bill also introduces Conversion Practice Protection Orders to preemptively protect individuals at risk. The draft bill is open for pre-legislative scrutiny to ensure its effectiveness and address any concerns before it becomes law.</w:t>
      </w:r>
      <w:r/>
    </w:p>
    <w:p>
      <w:pPr>
        <w:pStyle w:val="ListNumber"/>
        <w:spacing w:line="240" w:lineRule="auto"/>
        <w:ind w:left="720"/>
      </w:pPr>
      <w:r/>
      <w:hyperlink r:id="rId11">
        <w:r>
          <w:rPr>
            <w:color w:val="0000EE"/>
            <w:u w:val="single"/>
          </w:rPr>
          <w:t>https://www.gov.uk/government/news/government-sets-out-plan-to-ban-conversion-therapy</w:t>
        </w:r>
      </w:hyperlink>
      <w:r>
        <w:t xml:space="preserve"> - In May 2021, the UK government announced plans to legislate a ban on conversion therapy, a practice aimed at changing individuals' sexual orientation or gender identity. The commitment was outlined in the Queen's Speech, with the intention to introduce new laws to protect people from coercive and harmful conversion therapies. A new support fund was also proposed to assist LGBT individuals impacted by conversion therapy. The consultation period for this initiative closed in February 2022.</w:t>
      </w:r>
      <w:r/>
    </w:p>
    <w:p>
      <w:pPr>
        <w:pStyle w:val="ListNumber"/>
        <w:spacing w:line="240" w:lineRule="auto"/>
        <w:ind w:left="720"/>
      </w:pPr>
      <w:r/>
      <w:hyperlink r:id="rId13">
        <w:r>
          <w:rPr>
            <w:color w:val="0000EE"/>
            <w:u w:val="single"/>
          </w:rPr>
          <w:t>https://www.gov.uk/government/consultations/banning-conversion-therapy/banning-conversion-therapy-frequently-asked-questions</w:t>
        </w:r>
      </w:hyperlink>
      <w:r>
        <w:t xml:space="preserve"> - The UK government's consultation on banning conversion therapy provides detailed information on the proposed legislation. It clarifies that all forms of 'talking conversion therapies' will be banned for individuals under 18, regardless of circumstances. For adults aged 18 and over, such therapies will be banned if they cannot or do not consent. The consultation addresses concerns about the impact of legislation and outlines the government's approach to balancing competing rights under the Human Rights Act 1998 and the European Convention on Human Rights.</w:t>
      </w:r>
      <w:r/>
    </w:p>
    <w:p>
      <w:pPr>
        <w:pStyle w:val="ListNumber"/>
        <w:spacing w:line="240" w:lineRule="auto"/>
        <w:ind w:left="720"/>
      </w:pPr>
      <w:r/>
      <w:hyperlink r:id="rId14">
        <w:r>
          <w:rPr>
            <w:color w:val="0000EE"/>
            <w:u w:val="single"/>
          </w:rPr>
          <w:t>https://www.gov.uk/government/consultations/banning-conversion-therapy</w:t>
        </w:r>
      </w:hyperlink>
      <w:r>
        <w:t xml:space="preserve"> - The UK government's consultation on banning conversion therapy seeks public views on proposals to introduce a legislative ban on the practice. The consultation includes a package of proposed measures, such as creating a new criminal offence and civil measures, to protect individuals from conversion therapy. It acknowledges the complexity of the issue and aims to balance competing rights under the Human Rights Act 1998 and the European Convention on Human Rights. The consultation closed in February 2022.</w:t>
      </w:r>
      <w:r/>
    </w:p>
    <w:p>
      <w:pPr>
        <w:pStyle w:val="ListNumber"/>
        <w:spacing w:line="240" w:lineRule="auto"/>
        <w:ind w:left="720"/>
      </w:pPr>
      <w:r/>
      <w:hyperlink r:id="rId15">
        <w:r>
          <w:rPr>
            <w:color w:val="0000EE"/>
            <w:u w:val="single"/>
          </w:rPr>
          <w:t>https://www.gov.uk/government/news/government-progresses-ban-on-lgbt-conversion-therapy</w:t>
        </w:r>
      </w:hyperlink>
      <w:r>
        <w:t xml:space="preserve"> - In October 2021, the UK government progressed its plan to ban LGBT conversion therapy by launching a consultation on how to legislate for such a ban. The proposed new laws aim to protect LGBT individuals, especially those under 18, from harmful conversion therapies, ensuring that individuals cannot promote or profit from this practice. The government also committed to funding support for victims of conversion therapy, including a helpline. The consultation period closed in December 2021.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the-traitors-star-matty-hyndman-welcomes-uks-proposed-ban-on-conversion-practices/"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news/government-sets-out-plan-to-ban-conversion-therapy" TargetMode="External"/><Relationship Id="rId12" Type="http://schemas.openxmlformats.org/officeDocument/2006/relationships/hyperlink" Target="https://www.gov.uk/government/publications/draft-conversion-practices-bill/conversion-practices-draft-bill" TargetMode="External"/><Relationship Id="rId13" Type="http://schemas.openxmlformats.org/officeDocument/2006/relationships/hyperlink" Target="https://www.gov.uk/government/consultations/banning-conversion-therapy/banning-conversion-therapy-frequently-asked-questions" TargetMode="External"/><Relationship Id="rId14" Type="http://schemas.openxmlformats.org/officeDocument/2006/relationships/hyperlink" Target="https://www.gov.uk/government/consultations/banning-conversion-therapy" TargetMode="External"/><Relationship Id="rId15" Type="http://schemas.openxmlformats.org/officeDocument/2006/relationships/hyperlink" Target="https://www.gov.uk/government/news/government-progresses-ban-on-lgbt-conversion-thera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