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Supergirl as a queer icon: why readers connect with her coming‑of‑age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are rewatching scenes and rereading panels as Supergirl’s coming‑of‑age story keeps resonating , actors, critics and queer readers say the character’s awkward, hopeful journey mirrors real‑world identity struggles, making her a trending, if imperfect, LGBTQ+ cultural touchstone.</w:t>
      </w:r>
      <w:r/>
    </w:p>
    <w:p>
      <w:r/>
      <w:r>
        <w:t>Essential Takeaways</w:t>
      </w:r>
      <w:r/>
      <w:r/>
    </w:p>
    <w:p>
      <w:pPr>
        <w:pStyle w:val="ListBullet"/>
        <w:spacing w:line="240" w:lineRule="auto"/>
        <w:ind w:left="720"/>
      </w:pPr>
      <w:r/>
      <w:r>
        <w:rPr>
          <w:b/>
        </w:rPr>
        <w:t>Relatable arc:</w:t>
      </w:r>
      <w:r>
        <w:t xml:space="preserve"> Supergirl’s coming‑of‑age stories centre on uncertainty and growth, which many LGBTQ+ readers find emotionally familiar and comforting.</w:t>
      </w:r>
      <w:r/>
    </w:p>
    <w:p>
      <w:pPr>
        <w:pStyle w:val="ListBullet"/>
        <w:spacing w:line="240" w:lineRule="auto"/>
        <w:ind w:left="720"/>
      </w:pPr>
      <w:r/>
      <w:r>
        <w:rPr>
          <w:b/>
        </w:rPr>
        <w:t>Human stakes:</w:t>
      </w:r>
      <w:r>
        <w:t xml:space="preserve"> Even during cosmic battles, writers often focus on her doubts, giving the character a soft, vulnerable feel.</w:t>
      </w:r>
      <w:r/>
    </w:p>
    <w:p>
      <w:pPr>
        <w:pStyle w:val="ListBullet"/>
        <w:spacing w:line="240" w:lineRule="auto"/>
        <w:ind w:left="720"/>
      </w:pPr>
      <w:r/>
      <w:r>
        <w:rPr>
          <w:b/>
        </w:rPr>
        <w:t>Public reaction:</w:t>
      </w:r>
      <w:r>
        <w:t xml:space="preserve"> Recent interviews and coverage show the showstar and media acknowledging and embracing queer readings.</w:t>
      </w:r>
      <w:r/>
    </w:p>
    <w:p>
      <w:pPr>
        <w:pStyle w:val="ListBullet"/>
        <w:spacing w:line="240" w:lineRule="auto"/>
        <w:ind w:left="720"/>
      </w:pPr>
      <w:r/>
      <w:r>
        <w:rPr>
          <w:b/>
        </w:rPr>
        <w:t>Not a perfect icon:</w:t>
      </w:r>
      <w:r>
        <w:t xml:space="preserve"> Fans and actors note she’s inspiring rather than definitive , useful as representation, not a checklist.</w:t>
      </w:r>
      <w:r/>
    </w:p>
    <w:p>
      <w:pPr>
        <w:pStyle w:val="ListBullet"/>
        <w:spacing w:line="240" w:lineRule="auto"/>
        <w:ind w:left="720"/>
      </w:pPr>
      <w:r/>
      <w:r>
        <w:rPr>
          <w:b/>
        </w:rPr>
        <w:t>Practical appeal:</w:t>
      </w:r>
      <w:r>
        <w:t xml:space="preserve"> The mix of superhero spectacle and personal drama helps viewers who want both escapism and emotional honesty.</w:t>
      </w:r>
      <w:r/>
      <w:r/>
    </w:p>
    <w:p>
      <w:pPr>
        <w:pStyle w:val="Heading2"/>
      </w:pPr>
      <w:r>
        <w:t>Why Supergirl’s teenage awkwardness reads as queer representation</w:t>
      </w:r>
      <w:r/>
    </w:p>
    <w:p>
      <w:r/>
      <w:r>
        <w:t>There’s something quietly subversive about a superhero who’s still figuring out what she wants and who she is, and that sense of fumbling adolescence is the core of Supergirl’s appeal. Critics and readers point out how her early stories fixate on isolation, identity and longing , feelings that map closely onto LGBTQ+ coming‑out narratives. According to recent coverage, these human beats matter more than any single romance or label, because they make her feel less like an untouchable icon and more like someone you could have been in high school.</w:t>
      </w:r>
      <w:r/>
    </w:p>
    <w:p>
      <w:pPr>
        <w:pStyle w:val="Heading2"/>
      </w:pPr>
      <w:r>
        <w:t>The actor and the media have leaned into queer interpretations</w:t>
      </w:r>
      <w:r/>
    </w:p>
    <w:p>
      <w:r/>
      <w:r>
        <w:t>Milly Alcock, the actor now prominent in discussions around the character, has acknowledged feeling honoured by fans’ queer readings, and outlets from mainstream entertainment sites to queer press have covered that reception. Reporting shows this isn’t just fandom wishful thinking; cast and creators recognise that viewers bring their own lives to the screen. That recognition helps solidify the character as a touchstone , not by decree, but by the way people see themselves in her struggles.</w:t>
      </w:r>
      <w:r/>
    </w:p>
    <w:p>
      <w:pPr>
        <w:pStyle w:val="Heading2"/>
      </w:pPr>
      <w:r>
        <w:t>Superhero spectacle with a focus on inner life: why that mix matters</w:t>
      </w:r>
      <w:r/>
    </w:p>
    <w:p>
      <w:r/>
      <w:r>
        <w:t>Many superhero titles trade on invincibility and grandeur, but Supergirl stories repeatedly cut back to the interior: the doubts, the friendships fraying, the quiet moments alone. When the stakes are cosmic yet the emotions are domestic, readers get both adrenaline and empathy. Industry pieces note that this blend is a big reason queer audiences cling to her , the narrative promises both rescue arcs and messy, believable growth.</w:t>
      </w:r>
      <w:r/>
    </w:p>
    <w:p>
      <w:pPr>
        <w:pStyle w:val="Heading2"/>
      </w:pPr>
      <w:r>
        <w:t>How to talk about representation without erasing nuance</w:t>
      </w:r>
      <w:r/>
    </w:p>
    <w:p>
      <w:r/>
      <w:r>
        <w:t>It’s tempting to declare a character an outright LGBTQ+ icon or to demand that every storyline confirm a label, but voices across the media suggest a gentler approach. Supergirl’s value for many lies in resonance rather than definition. Writers and interviewers advise fans and critics to celebrate that resonance, while still pushing for diverse, explicit queer characters in other stories so the burden of representation isn’t shouldered by a single hero.</w:t>
      </w:r>
      <w:r/>
    </w:p>
    <w:p>
      <w:pPr>
        <w:pStyle w:val="Heading2"/>
      </w:pPr>
      <w:r>
        <w:t>Practical tips for fans and newcomers: where to start and what to notice</w:t>
      </w:r>
      <w:r/>
    </w:p>
    <w:p>
      <w:r/>
      <w:r>
        <w:t>If you’re curious, pick a few standout arcs that balance personal drama with heroics and watch or read with an eye for the quieter beats , moments of doubt, found family scenes, and scenes where she’s learning to belong. Engage with interviews and think pieces from both mainstream and queer outlets to see how different communities read the character. And remember: it’s fine to enjoy the hope she offers without insisting the character must answer every question about identity.</w:t>
      </w:r>
      <w:r/>
    </w:p>
    <w:p>
      <w:r/>
      <w:r>
        <w:t>It's a small shift in focus that makes Supergirl feel like company on a lonely night , hopeful, imperfect and easy to imagine alongside your own story.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0">
        <w:r>
          <w:rPr>
            <w:color w:val="0000EE"/>
            <w:u w:val="single"/>
          </w:rPr>
          <w:t>[3]</w:t>
        </w:r>
      </w:hyperlink>
      <w:r>
        <w:t xml:space="preserve">- Paragraph 5: </w:t>
      </w:r>
      <w:hyperlink r:id="rId12">
        <w:r>
          <w:rPr>
            <w:color w:val="0000EE"/>
            <w:u w:val="single"/>
          </w:rPr>
          <w:t>[5]</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https://www.denofgeek.com/comics/exploring-supergirl-history-unlikely-queer-icon/</w:t>
        </w:r>
      </w:hyperlink>
      <w:r>
        <w:t xml:space="preserve"> - Please view link - unable to able to access data</w:t>
      </w:r>
      <w:r/>
    </w:p>
    <w:p>
      <w:pPr>
        <w:pStyle w:val="ListNumber"/>
        <w:spacing w:line="240" w:lineRule="auto"/>
        <w:ind w:left="720"/>
      </w:pPr>
      <w:r/>
      <w:hyperlink r:id="rId9">
        <w:r>
          <w:rPr>
            <w:color w:val="0000EE"/>
            <w:u w:val="single"/>
          </w:rPr>
          <w:t>https://www.denofgeek.com/comics/exploring-supergirl-history-unlikely-queer-icon/</w:t>
        </w:r>
      </w:hyperlink>
      <w:r>
        <w:t xml:space="preserve"> - This article examines Supergirl's status as an unlikely queer icon, highlighting how her coming-of-age narratives and outsider themes resonate with LGBTQ+ readers. It discusses how Supergirl's stories often mirror the experiences of queer individuals, dealing with identity and isolation, while also engaging in cosmic battles and helping those in need. The piece also touches upon how other DC characters, like Superman and Batman, have explored human vulnerabilities, but none as profoundly as Supergirl.</w:t>
      </w:r>
      <w:r/>
    </w:p>
    <w:p>
      <w:pPr>
        <w:pStyle w:val="ListNumber"/>
        <w:spacing w:line="240" w:lineRule="auto"/>
        <w:ind w:left="720"/>
      </w:pPr>
      <w:r/>
      <w:hyperlink r:id="rId10">
        <w:r>
          <w:rPr>
            <w:color w:val="0000EE"/>
            <w:u w:val="single"/>
          </w:rPr>
          <w:t>https://www.breitbart.com/entertainment/2026/06/18/supergirl-star-milly-alcock-honored-character-is-a-queer-icon/</w:t>
        </w:r>
      </w:hyperlink>
      <w:r>
        <w:t xml:space="preserve"> - Actress Milly Alcock, portraying Supergirl in the upcoming film, expressed her honour at fans viewing her character as a queer icon. Speaking at a press event in Rio de Janeiro, Alcock noted that Supergirl's appeal lies in her defiance of traditional gender expectations, making her 'special and exciting.' She acknowledged the character's resonance with queer audiences, stating, 'She doesn't live inside the binary of what we think a woman should be.'</w:t>
      </w:r>
      <w:r/>
    </w:p>
    <w:p>
      <w:pPr>
        <w:pStyle w:val="ListNumber"/>
        <w:spacing w:line="240" w:lineRule="auto"/>
        <w:ind w:left="720"/>
      </w:pPr>
      <w:r/>
      <w:hyperlink r:id="rId11">
        <w:r>
          <w:rPr>
            <w:color w:val="0000EE"/>
            <w:u w:val="single"/>
          </w:rPr>
          <w:t>https://www.comingsoon.net/movies/news/2151008-milly-alcock-address-supergirl-queer-icon-status</w:t>
        </w:r>
      </w:hyperlink>
      <w:r>
        <w:t xml:space="preserve"> - Milly Alcock, who plays Supergirl in the forthcoming film, commented on the character's enduring appeal among queer fans. At a Brazilian press event, Alcock expressed being 'honoured' by the queer readings of Supergirl, attributing her uniqueness to not conforming to traditional gender binaries. She stated, 'She doesn't live inside the binary of what we think a woman should be, that is what makes it so special and so exciting and so new.'</w:t>
      </w:r>
      <w:r/>
    </w:p>
    <w:p>
      <w:pPr>
        <w:pStyle w:val="ListNumber"/>
        <w:spacing w:line="240" w:lineRule="auto"/>
        <w:ind w:left="720"/>
      </w:pPr>
      <w:r/>
      <w:hyperlink r:id="rId12">
        <w:r>
          <w:rPr>
            <w:color w:val="0000EE"/>
            <w:u w:val="single"/>
          </w:rPr>
          <w:t>https://www.thepinknews.com/2026/06/19/milly-alcock-is-honoured-by-queer-interpretations-of-supergirl/</w:t>
        </w:r>
      </w:hyperlink>
      <w:r>
        <w:t xml:space="preserve"> - Milly Alcock, portraying Supergirl, expressed her honour at the character being embraced as a queer icon. Speaking at a press event in Rio de Janeiro, Alcock highlighted Supergirl's appeal in not adhering to traditional gender expectations, stating, 'She doesn't live inside the binary of what we think a woman should be.' She acknowledged the character's resonance with queer audiences, noting, 'I have many queer friends. So honestly, I'm kind of honoured.'</w:t>
      </w:r>
      <w:r/>
    </w:p>
    <w:p>
      <w:pPr>
        <w:pStyle w:val="ListNumber"/>
        <w:spacing w:line="240" w:lineRule="auto"/>
        <w:ind w:left="720"/>
      </w:pPr>
      <w:r/>
      <w:hyperlink r:id="rId13">
        <w:r>
          <w:rPr>
            <w:color w:val="0000EE"/>
            <w:u w:val="single"/>
          </w:rPr>
          <w:t>https://www.fortressofsolitude.co.za/milly-alcock-supergirl-queer-icon-outside-binary/</w:t>
        </w:r>
      </w:hyperlink>
      <w:r>
        <w:t xml:space="preserve"> - Actress Milly Alcock, who plays Supergirl in the upcoming film, discussed the character's queer icon status. At a press event in Rio de Janeiro, Alcock stated that Supergirl's uniqueness lies in her defiance of traditional gender expectations, making her 'special and exciting.' She acknowledged the character's resonance with queer audiences, noting, 'She doesn't live inside the binary of what we think a woman should be.'</w:t>
      </w:r>
      <w:r/>
    </w:p>
    <w:p>
      <w:pPr>
        <w:pStyle w:val="ListNumber"/>
        <w:spacing w:line="240" w:lineRule="auto"/>
        <w:ind w:left="720"/>
      </w:pPr>
      <w:r/>
      <w:hyperlink r:id="rId14">
        <w:r>
          <w:rPr>
            <w:color w:val="0000EE"/>
            <w:u w:val="single"/>
          </w:rPr>
          <w:t>https://www.them.us/story/milly-alcock-supergirl-binary-queer-readings</w:t>
        </w:r>
      </w:hyperlink>
      <w:r>
        <w:t xml:space="preserve"> - Milly Alcock, portraying Supergirl, commented on the character's appeal among queer fans. Speaking to journalist Ana Paula Barbosa, Alcock stated that Supergirl's defiance of traditional gender binaries makes her 'special and exciting.' She acknowledged the character's resonance with queer audiences, noting, 'She doesn't live inside the binary of what we think a woman should be.'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nofgeek.com/comics/exploring-supergirl-history-unlikely-queer-icon/" TargetMode="External"/><Relationship Id="rId10" Type="http://schemas.openxmlformats.org/officeDocument/2006/relationships/hyperlink" Target="https://www.breitbart.com/entertainment/2026/06/18/supergirl-star-milly-alcock-honored-character-is-a-queer-icon/" TargetMode="External"/><Relationship Id="rId11" Type="http://schemas.openxmlformats.org/officeDocument/2006/relationships/hyperlink" Target="https://www.comingsoon.net/movies/news/2151008-milly-alcock-address-supergirl-queer-icon-status" TargetMode="External"/><Relationship Id="rId12" Type="http://schemas.openxmlformats.org/officeDocument/2006/relationships/hyperlink" Target="https://www.thepinknews.com/2026/06/19/milly-alcock-is-honoured-by-queer-interpretations-of-supergirl/" TargetMode="External"/><Relationship Id="rId13" Type="http://schemas.openxmlformats.org/officeDocument/2006/relationships/hyperlink" Target="https://www.fortressofsolitude.co.za/milly-alcock-supergirl-queer-icon-outside-binary/" TargetMode="External"/><Relationship Id="rId14" Type="http://schemas.openxmlformats.org/officeDocument/2006/relationships/hyperlink" Target="https://www.them.us/story/milly-alcock-supergirl-binary-queer-rea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