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Republican Same-Sex Marriage Debate: What the Shift Means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watching politics reshape marriage talk as Republican attitudes toward same-sex marriage shift; this piece looks at who’s pushing the change, how public opinion has moved, and what it means for voters and LGBTQ+ families across the US.</w:t>
      </w:r>
      <w:r/>
    </w:p>
    <w:p>
      <w:r/>
      <w:r>
        <w:t>Essential Takeaways</w:t>
      </w:r>
      <w:r/>
      <w:r/>
    </w:p>
    <w:p>
      <w:pPr>
        <w:pStyle w:val="ListBullet"/>
        <w:spacing w:line="240" w:lineRule="auto"/>
        <w:ind w:left="720"/>
      </w:pPr>
      <w:r/>
      <w:r>
        <w:rPr>
          <w:b/>
        </w:rPr>
        <w:t>Falling support:</w:t>
      </w:r>
      <w:r>
        <w:t xml:space="preserve"> Gallup polling shows Republican support for same-sex marriage has dropped substantially since 2022, reversing years of steady gains and signalling a cultural backslide among conservatives.</w:t>
      </w:r>
      <w:r/>
    </w:p>
    <w:p>
      <w:pPr>
        <w:pStyle w:val="ListBullet"/>
        <w:spacing w:line="240" w:lineRule="auto"/>
        <w:ind w:left="720"/>
      </w:pPr>
      <w:r/>
      <w:r>
        <w:rPr>
          <w:b/>
        </w:rPr>
        <w:t>Political push:</w:t>
      </w:r>
      <w:r>
        <w:t xml:space="preserve"> Christian conservative activists and some Republican lawmakers are renewing efforts to roll back or contest marriage rights, often linking their arguments to concerns about transgender issues.</w:t>
      </w:r>
      <w:r/>
    </w:p>
    <w:p>
      <w:pPr>
        <w:pStyle w:val="ListBullet"/>
        <w:spacing w:line="240" w:lineRule="auto"/>
        <w:ind w:left="720"/>
      </w:pPr>
      <w:r/>
      <w:r>
        <w:rPr>
          <w:b/>
        </w:rPr>
        <w:t>Limited legal appetite:</w:t>
      </w:r>
      <w:r>
        <w:t xml:space="preserve"> Major conservative legal groups are not publicly prioritising new cases to overturn marriage rulings, so current threats are more political than immediate courtroom battles.</w:t>
      </w:r>
      <w:r/>
    </w:p>
    <w:p>
      <w:pPr>
        <w:pStyle w:val="ListBullet"/>
        <w:spacing w:line="240" w:lineRule="auto"/>
        <w:ind w:left="720"/>
      </w:pPr>
      <w:r/>
      <w:r>
        <w:rPr>
          <w:b/>
        </w:rPr>
        <w:t>Local reality varies:</w:t>
      </w:r>
      <w:r>
        <w:t xml:space="preserve"> On the ground, gay Republican officeholders report warm voter reception in many communities, suggesting grassroots sentiment is mixed and perhaps less hostile than elite rhetoric.</w:t>
      </w:r>
      <w:r/>
    </w:p>
    <w:p>
      <w:pPr>
        <w:pStyle w:val="ListBullet"/>
        <w:spacing w:line="240" w:lineRule="auto"/>
        <w:ind w:left="720"/>
      </w:pPr>
      <w:r/>
      <w:r>
        <w:rPr>
          <w:b/>
        </w:rPr>
        <w:t>Practical advice:</w:t>
      </w:r>
      <w:r>
        <w:t xml:space="preserve"> If you’re a voter or parent, pay attention to state resolutions and primary campaigns this cycle , these are where the debate is playing out most loudly.</w:t>
      </w:r>
      <w:r/>
      <w:r/>
    </w:p>
    <w:p>
      <w:pPr>
        <w:pStyle w:val="Heading2"/>
      </w:pPr>
      <w:r>
        <w:t>What the polls actually show and why it matters</w:t>
      </w:r>
      <w:r/>
    </w:p>
    <w:p>
      <w:r/>
      <w:r>
        <w:t>Gallup’s recent rounds of polling reveal a clear drop in support for same-sex marriage among Republicans, undoing gains from earlier in the decade and nudging the subject back into partisan headlines. The numbers matter because public opinion can shape what politicians prioritise, especially during primaries and in swing districts. For families, a polling shift can translate into renewed public debate and new legislative theatre that feels personal and unsettling.</w:t>
      </w:r>
      <w:r/>
    </w:p>
    <w:p>
      <w:pPr>
        <w:pStyle w:val="Heading2"/>
      </w:pPr>
      <w:r>
        <w:t>Who’s driving the renewed debate in the GOP</w:t>
      </w:r>
      <w:r/>
    </w:p>
    <w:p>
      <w:r/>
      <w:r>
        <w:t>The push is coming from a coalition of Christian conservative activists and some lawmakers who see marriage as a cultural frontline, and who are tying their case to broader concerns about transgender rights. Campaigns such as “Greater Than” and prominent podcasters and influencers are helping to mobilise younger conservative voters around those arguments. Meanwhile, more established party figures and institutions appear reluctant to make overturning marriage a top legal priority, which limits immediate threat but doesn’t end the political pressure.</w:t>
      </w:r>
      <w:r/>
    </w:p>
    <w:p>
      <w:pPr>
        <w:pStyle w:val="Heading2"/>
      </w:pPr>
      <w:r>
        <w:t>Courts versus politics: where change is likelier to start</w:t>
      </w:r>
      <w:r/>
    </w:p>
    <w:p>
      <w:r/>
      <w:r>
        <w:t>There’s a big distinction between courtroom strategies and political messaging. Conservative legal groups have had success on other social issues, but they don’t currently seem to be mounting a nationwide campaign to relitigate marriage in the Supreme Court. That suggests the near-term risk is more about state-level resolutions, rebranding of Pride events, and campaigning during primaries than a direct, imminent challenge to the legal status of marriage. Still, political theatre can set the tone for later legal efforts, so it’s not a place to be complacent.</w:t>
      </w:r>
      <w:r/>
    </w:p>
    <w:p>
      <w:pPr>
        <w:pStyle w:val="Heading2"/>
      </w:pPr>
      <w:r>
        <w:t>How everyday voters and gay Republicans see it</w:t>
      </w:r>
      <w:r/>
    </w:p>
    <w:p>
      <w:r/>
      <w:r>
        <w:t>At neighbourhood level, experiences vary. Some gay Republican officials who’ve campaigned door to door say they’ve met warmth and acceptance in conservative districts, showing that local attitudes aren’t monolithic. Generational change also plays a role: younger voters often haven’t lived through the marriage-equality fights and may be more focused on rapid social changes around gender. That generational gap is stoking debate inside the party and creating genuine friction within conservative coalitions.</w:t>
      </w:r>
      <w:r/>
    </w:p>
    <w:p>
      <w:pPr>
        <w:pStyle w:val="Heading2"/>
      </w:pPr>
      <w:r>
        <w:t>Practical tips for readers: follow, act, or simply observe</w:t>
      </w:r>
      <w:r/>
    </w:p>
    <w:p>
      <w:r/>
      <w:r>
        <w:t>If you’re concerned about what comes next, follow your state legislature and local primary races where language about family and gender is being debated. Support groups that monitor legal filings if you want early warning of court efforts. For voters, ask candidates directly how they’d handle marriage rights and trans-related policies , answers in primary seasons reveal priorities. And for families, keep records and legal advice handy if you think local policy changes might affect your household.</w:t>
      </w:r>
      <w:r/>
    </w:p>
    <w:p>
      <w:r/>
      <w:r>
        <w:t>It’s a small shift in rhetoric that could have outsized cultural consequences; watch local politics and vote accordingly.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1">
        <w:r>
          <w:rPr>
            <w:color w:val="0000EE"/>
            <w:u w:val="single"/>
          </w:rPr>
          <w:t>[6]</w:t>
        </w:r>
      </w:hyperlink>
      <w:r>
        <w:t xml:space="preserve">, </w:t>
      </w:r>
      <w:hyperlink r:id="rId12">
        <w:r>
          <w:rPr>
            <w:color w:val="0000EE"/>
            <w:u w:val="single"/>
          </w:rPr>
          <w:t>[7]</w:t>
        </w:r>
      </w:hyperlink>
      <w:r>
        <w:t xml:space="preserve">- Paragraph 3: </w:t>
      </w:r>
      <w:hyperlink r:id="rId12">
        <w:r>
          <w:rPr>
            <w:color w:val="0000EE"/>
            <w:u w:val="single"/>
          </w:rPr>
          <w:t>[7]</w:t>
        </w:r>
      </w:hyperlink>
      <w:r>
        <w:t xml:space="preserve">, </w:t>
      </w:r>
      <w:hyperlink r:id="rId11">
        <w:r>
          <w:rPr>
            <w:color w:val="0000EE"/>
            <w:u w:val="single"/>
          </w:rPr>
          <w:t>[6]</w:t>
        </w:r>
      </w:hyperlink>
      <w:r>
        <w:t xml:space="preserve">- Paragraph 4: </w:t>
      </w:r>
      <w:hyperlink r:id="rId12">
        <w:r>
          <w:rPr>
            <w:color w:val="0000EE"/>
            <w:u w:val="single"/>
          </w:rPr>
          <w:t>[7]</w:t>
        </w:r>
      </w:hyperlink>
      <w:r>
        <w:t xml:space="preserve">, </w:t>
      </w:r>
      <w:hyperlink r:id="rId10">
        <w:r>
          <w:rPr>
            <w:color w:val="0000EE"/>
            <w:u w:val="single"/>
          </w:rPr>
          <w:t>[2]</w:t>
        </w:r>
      </w:hyperlink>
      <w:r>
        <w:t xml:space="preserve">- Paragraph 5: </w:t>
      </w:r>
      <w:hyperlink r:id="rId11">
        <w:r>
          <w:rPr>
            <w:color w:val="0000EE"/>
            <w:u w:val="single"/>
          </w:rPr>
          <w:t>[6]</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https://www.bostonglobe.com/2026/06/24/nation/same-sex-marriage-republicans-division/</w:t>
        </w:r>
      </w:hyperlink>
      <w:r>
        <w:t xml:space="preserve"> - Please view link - unable to able to access data</w:t>
      </w:r>
      <w:r/>
    </w:p>
    <w:p>
      <w:pPr>
        <w:pStyle w:val="ListNumber"/>
        <w:spacing w:line="240" w:lineRule="auto"/>
        <w:ind w:left="720"/>
      </w:pPr>
      <w:r/>
      <w:hyperlink r:id="rId10">
        <w:r>
          <w:rPr>
            <w:color w:val="0000EE"/>
            <w:u w:val="single"/>
          </w:rPr>
          <w:t>https://news.gallup.com/poll/506636/sex-marriage-support-holds-high.aspx</w:t>
        </w:r>
      </w:hyperlink>
      <w:r>
        <w:t xml:space="preserve"> - A Gallup poll from 2023 indicates that support for same-sex marriage in the U.S. remains high, with 71% of Americans in favour. Republican support has hovered around 50% since 2020, with slight majorities backing it in 2021 and 2022. The groups most in favour of legal same-sex marriage are adults aged 18 to 29 (89%), Democrats (84%), and infrequent churchgoers (83%).</w:t>
      </w:r>
      <w:r/>
    </w:p>
    <w:p>
      <w:pPr>
        <w:pStyle w:val="ListNumber"/>
        <w:spacing w:line="240" w:lineRule="auto"/>
        <w:ind w:left="720"/>
      </w:pPr>
      <w:r/>
      <w:hyperlink r:id="rId13">
        <w:r>
          <w:rPr>
            <w:color w:val="0000EE"/>
            <w:u w:val="single"/>
          </w:rPr>
          <w:t>https://news.gallup.com/poll/710810/support-lgbtq-issues-remains-down-peak.aspx</w:t>
        </w:r>
      </w:hyperlink>
      <w:r>
        <w:t xml:space="preserve"> - A Gallup poll from June 2026 reveals a slight decline in American support for same-sex marriage and LGBTQ+ acceptance, particularly among Republicans. National support for same-sex marriage is now at 65%, down from 71% in 2022 and 2023, largely due to falling Republican backing—only 37% now support its legality, while 35% view same-sex relations as morally acceptable.</w:t>
      </w:r>
      <w:r/>
    </w:p>
    <w:p>
      <w:pPr>
        <w:pStyle w:val="ListNumber"/>
        <w:spacing w:line="240" w:lineRule="auto"/>
        <w:ind w:left="720"/>
      </w:pPr>
      <w:r/>
      <w:hyperlink r:id="rId14">
        <w:r>
          <w:rPr>
            <w:color w:val="0000EE"/>
            <w:u w:val="single"/>
          </w:rPr>
          <w:t>https://news.gallup.com/poll/646202/sex-relations-marriage-supported.aspx</w:t>
        </w:r>
      </w:hyperlink>
      <w:r>
        <w:t xml:space="preserve"> - A Gallup poll from June 2024 shows that more than two in three Americans continue to believe that marriage between same-sex couples should be legal (69%), and nearly as many say gay or lesbian relations are morally acceptable (64%). Both readings have been consistently above the 50% mark since the early 2010s and above 60% since 2017.</w:t>
      </w:r>
      <w:r/>
    </w:p>
    <w:p>
      <w:pPr>
        <w:pStyle w:val="ListNumber"/>
        <w:spacing w:line="240" w:lineRule="auto"/>
        <w:ind w:left="720"/>
      </w:pPr>
      <w:r/>
      <w:hyperlink r:id="rId15">
        <w:r>
          <w:rPr>
            <w:color w:val="0000EE"/>
            <w:u w:val="single"/>
          </w:rPr>
          <w:t>https://news.gallup.com/poll/311672/support-sex-marriage-matches-record-high.aspx</w:t>
        </w:r>
      </w:hyperlink>
      <w:r>
        <w:t xml:space="preserve"> - A Gallup poll from 2019 indicates that support for same-sex marriage in the U.S. has reached a record high, with 71% of Americans in favour. Democrats (83%) and independents (71%) show strong support, while Republicans (49%) are less supportive. Support has grown among all groups since 1996, but Republicans remain the least likely to favour same-sex marriage.</w:t>
      </w:r>
      <w:r/>
    </w:p>
    <w:p>
      <w:pPr>
        <w:pStyle w:val="ListNumber"/>
        <w:spacing w:line="240" w:lineRule="auto"/>
        <w:ind w:left="720"/>
      </w:pPr>
      <w:r/>
      <w:hyperlink r:id="rId11">
        <w:r>
          <w:rPr>
            <w:color w:val="0000EE"/>
            <w:u w:val="single"/>
          </w:rPr>
          <w:t>https://fortune.com/2026/06/03/same-sex-marriage-support-decline-gallup-republicans-states/</w:t>
        </w:r>
      </w:hyperlink>
      <w:r>
        <w:t xml:space="preserve"> - An article from Fortune in June 2026 reports that support for same-sex marriage in the U.S. has declined, with only 37% of Republicans now supporting its legality. National support stands at 65%, down from 71% in 2022 and 2023. The decline is largely due to falling Republican backing, while support among Democrats and independents remains stable.</w:t>
      </w:r>
      <w:r/>
    </w:p>
    <w:p>
      <w:pPr>
        <w:pStyle w:val="ListNumber"/>
        <w:spacing w:line="240" w:lineRule="auto"/>
        <w:ind w:left="720"/>
      </w:pPr>
      <w:r/>
      <w:hyperlink r:id="rId12">
        <w:r>
          <w:rPr>
            <w:color w:val="0000EE"/>
            <w:u w:val="single"/>
          </w:rPr>
          <w:t>https://apnews.com/article/e12acb151446ac1b7970c0825bf1d072</w:t>
        </w:r>
      </w:hyperlink>
      <w:r>
        <w:t xml:space="preserve"> - An Associated Press article from June 2026 discusses a Gallup poll revealing a slight decline in American support for same-sex marriage and LGBTQ+ acceptance, particularly among Republicans. National support for same-sex marriage is now at 65%, down from 71% in 2022 and 2023, largely due to falling Republican backing—only 37% now support its legality, while 35% view same-sex relations as morally acceptable.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ostonglobe.com/2026/06/24/nation/same-sex-marriage-republicans-division/" TargetMode="External"/><Relationship Id="rId10" Type="http://schemas.openxmlformats.org/officeDocument/2006/relationships/hyperlink" Target="https://news.gallup.com/poll/506636/sex-marriage-support-holds-high.aspx" TargetMode="External"/><Relationship Id="rId11" Type="http://schemas.openxmlformats.org/officeDocument/2006/relationships/hyperlink" Target="https://fortune.com/2026/06/03/same-sex-marriage-support-decline-gallup-republicans-states/" TargetMode="External"/><Relationship Id="rId12" Type="http://schemas.openxmlformats.org/officeDocument/2006/relationships/hyperlink" Target="https://apnews.com/article/e12acb151446ac1b7970c0825bf1d072" TargetMode="External"/><Relationship Id="rId13" Type="http://schemas.openxmlformats.org/officeDocument/2006/relationships/hyperlink" Target="https://news.gallup.com/poll/710810/support-lgbtq-issues-remains-down-peak.aspx" TargetMode="External"/><Relationship Id="rId14" Type="http://schemas.openxmlformats.org/officeDocument/2006/relationships/hyperlink" Target="https://news.gallup.com/poll/646202/sex-relations-marriage-supported.aspx" TargetMode="External"/><Relationship Id="rId15" Type="http://schemas.openxmlformats.org/officeDocument/2006/relationships/hyperlink" Target="https://news.gallup.com/poll/311672/support-sex-marriage-matches-record-high.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