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the Musical: Why the LGSM Story Still Matters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theatre-goers are returning to a beloved bit of recent history in a joyous new musical , Pride , which follows 1980s LGBTQ+ activists who fundraised for a Welsh pit village during the miners’ strike, and shows why solidarity still matters when rights feel under threat.</w:t>
      </w:r>
      <w:r/>
    </w:p>
    <w:p>
      <w:r/>
      <w:r>
        <w:t>Essential Takeaways</w:t>
      </w:r>
      <w:r/>
      <w:r/>
    </w:p>
    <w:p>
      <w:pPr>
        <w:pStyle w:val="ListBullet"/>
        <w:spacing w:line="240" w:lineRule="auto"/>
        <w:ind w:left="720"/>
      </w:pPr>
      <w:r/>
      <w:r>
        <w:rPr>
          <w:b/>
        </w:rPr>
        <w:t>True story roots:</w:t>
      </w:r>
      <w:r>
        <w:t xml:space="preserve"> The musical is based on the real Lesbians and Gays Support the Miners campaign, a cross-community alliance born in 1984. </w:t>
      </w:r>
      <w:r/>
    </w:p>
    <w:p>
      <w:pPr>
        <w:pStyle w:val="ListBullet"/>
        <w:spacing w:line="240" w:lineRule="auto"/>
        <w:ind w:left="720"/>
      </w:pPr>
      <w:r/>
      <w:r>
        <w:rPr>
          <w:b/>
        </w:rPr>
        <w:t>Energetic staging:</w:t>
      </w:r>
      <w:r>
        <w:t xml:space="preserve"> Director Matthew Warchus and designer Bunny Christie use scaffold-like sets and lively movement to keep the action tactile and theatrical. </w:t>
      </w:r>
      <w:r/>
    </w:p>
    <w:p>
      <w:pPr>
        <w:pStyle w:val="ListBullet"/>
        <w:spacing w:line="240" w:lineRule="auto"/>
        <w:ind w:left="720"/>
      </w:pPr>
      <w:r/>
      <w:r>
        <w:rPr>
          <w:b/>
        </w:rPr>
        <w:t>Songs and mood:</w:t>
      </w:r>
      <w:r>
        <w:t xml:space="preserve"> A mix of Welsh choral swells, disco beats and ballads gives the show warmth, wit and occasional sting. </w:t>
      </w:r>
      <w:r/>
    </w:p>
    <w:p>
      <w:pPr>
        <w:pStyle w:val="ListBullet"/>
        <w:spacing w:line="240" w:lineRule="auto"/>
        <w:ind w:left="720"/>
      </w:pPr>
      <w:r/>
      <w:r>
        <w:rPr>
          <w:b/>
        </w:rPr>
        <w:t>Emotional highlights:</w:t>
      </w:r>
      <w:r>
        <w:t xml:space="preserve"> Standout moments include a wrenching HIV diagnosis ballad and moving coming-out numbers that feel intimate and immediate. </w:t>
      </w:r>
      <w:r/>
    </w:p>
    <w:p>
      <w:pPr>
        <w:pStyle w:val="ListBullet"/>
        <w:spacing w:line="240" w:lineRule="auto"/>
        <w:ind w:left="720"/>
      </w:pPr>
      <w:r/>
      <w:r>
        <w:rPr>
          <w:b/>
        </w:rPr>
        <w:t>Cultural resonance:</w:t>
      </w:r>
      <w:r>
        <w:t xml:space="preserve"> The production’s message about talking to those you fear lands amid contemporary rollbacks of queer rights.</w:t>
      </w:r>
      <w:r/>
      <w:r/>
    </w:p>
    <w:p>
      <w:pPr>
        <w:pStyle w:val="Heading2"/>
      </w:pPr>
      <w:r>
        <w:t>A joyful retelling with a political heartbeat</w:t>
      </w:r>
      <w:r/>
    </w:p>
    <w:p>
      <w:r/>
      <w:r>
        <w:t>The opening scene lands with the kind of clamorous, slightly sweaty thrill you get in a packed room before a big speech; you can almost smell the cardboard banners and leaflets. The new stage musical version of Pride keeps the sense of campaigning urgency from the 2014 film while leaning into theatrical pleasures , songs, choreography and direct addresses to the audience. The result is celebratory but not saccharine, a reminder that humour and tenderness were weapons as well as comforts for activists.</w:t>
      </w:r>
      <w:r/>
    </w:p>
    <w:p>
      <w:pPr>
        <w:pStyle w:val="Heading2"/>
      </w:pPr>
      <w:r>
        <w:t>How the unlikely alliance formed , and why it still surprises</w:t>
      </w:r>
      <w:r/>
    </w:p>
    <w:p>
      <w:r/>
      <w:r>
        <w:t>Backstory matters here: Lesbians and Gays Support the Miners (LGSM) began when activists in London recognised their own persecution in the struggles of striking miners in south Wales. According to historical accounts and contemporary organisers, that first handshake turned into fundraising, mutual visits and long friendships. It’s a story that sounds improbably feelgood, yet it’s entirely true, and the musical captures the surprise of two very different communities learning to trust one another.</w:t>
      </w:r>
      <w:r/>
    </w:p>
    <w:p>
      <w:pPr>
        <w:pStyle w:val="Heading2"/>
      </w:pPr>
      <w:r>
        <w:t>Songs that swing from disco to dirge</w:t>
      </w:r>
      <w:r/>
    </w:p>
    <w:p>
      <w:r/>
      <w:r>
        <w:t>Musically the show is ambitious, wobbling between rousing Welsh choral moments and snappy disco numbers, with a handful of ballads that stop the room cold. The soundtrack mirrors the emotional terrain: cheeky chants at protests, bawdy humour to break the tension, then a gutting solo about an HIV diagnosis that carries real theatrical weight. If you like a score that can make you want to dance and then leave you raw, this fits the bill.</w:t>
      </w:r>
      <w:r/>
    </w:p>
    <w:p>
      <w:pPr>
        <w:pStyle w:val="Heading2"/>
      </w:pPr>
      <w:r>
        <w:t>Characters you’ll cheer for , and the ones you wish had more space</w:t>
      </w:r>
      <w:r/>
    </w:p>
    <w:p>
      <w:r/>
      <w:r>
        <w:t>The ensemble is built on a chorus of narrators, each with a shard of story to tell, and several performances cut through , notably the actor playing the lead organiser and a shy young character whose coming-out song lands with real vulnerability. That said, the stage version trims some film subplots and concentrates perspective, so some figures who felt broader on screen are more compact here. It’s theatrical economy rather than oversight, but you might still miss the fuller cast dynamics of the movie.</w:t>
      </w:r>
      <w:r/>
    </w:p>
    <w:p>
      <w:pPr>
        <w:pStyle w:val="Heading2"/>
      </w:pPr>
      <w:r>
        <w:t>Why Pride feels urgent in 2026</w:t>
      </w:r>
      <w:r/>
    </w:p>
    <w:p>
      <w:r/>
      <w:r>
        <w:t>The show’s biggest trick is timing: it’s both a piece of nostalgia and a call to arms. With discussions about queer rights, censorship and the politics of difference back in the headlines, the musical’s central message about speaking across divides feels particularly resonant. Theatre has always been a place to rehearse empathy, and Pride offers a practical guide , try conversation, find common ground, keep humour close , for anyone wondering how to rebuild trust in fractious times.</w:t>
      </w:r>
      <w:r/>
    </w:p>
    <w:p>
      <w:r/>
      <w:r>
        <w:t>It's a small change that can make every show and every campaign more humane.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[3]</w:t>
        </w:r>
      </w:hyperlink>
      <w:r>
        <w:t xml:space="preserve">, </w:t>
      </w:r>
      <w:hyperlink r:id="rId12">
        <w:r>
          <w:rPr>
            <w:color w:val="0000EE"/>
            <w:u w:val="single"/>
          </w:rPr>
          <w:t>[5]</w:t>
        </w:r>
      </w:hyperlink>
      <w:r>
        <w:t xml:space="preserve">- Paragraph 3: </w:t>
      </w:r>
      <w:hyperlink r:id="rId9">
        <w:r>
          <w:rPr>
            <w:color w:val="0000EE"/>
            <w:u w:val="single"/>
          </w:rPr>
          <w:t>[3]</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9">
        <w:r>
          <w:rPr>
            <w:color w:val="0000EE"/>
            <w:u w:val="single"/>
          </w:rPr>
          <w:t>[3]</w:t>
        </w:r>
      </w:hyperlink>
      <w:r>
        <w:t xml:space="preserve">- Paragraph 5: </w:t>
      </w:r>
      <w:hyperlink r:id="rId9">
        <w:r>
          <w:rPr>
            <w:color w:val="0000EE"/>
            <w:u w:val="single"/>
          </w:rPr>
          <w:t>[1]</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https://www.theguardian.com/stage/2026/jun/26/pride-review-dorfman-theatre-london</w:t>
        </w:r>
      </w:hyperlink>
      <w:r>
        <w:t xml:space="preserve"> - Please view link - unable to able to access data</w:t>
      </w:r>
      <w:r/>
    </w:p>
    <w:p>
      <w:pPr>
        <w:pStyle w:val="ListNumber"/>
        <w:spacing w:line="240" w:lineRule="auto"/>
        <w:ind w:left="720"/>
      </w:pPr>
      <w:r/>
      <w:hyperlink r:id="rId10">
        <w:r>
          <w:rPr>
            <w:color w:val="0000EE"/>
            <w:u w:val="single"/>
          </w:rPr>
          <w:t>https://en.wikipedia.org/wiki/Lesbians_and_Gays_Support_the_Miners</w:t>
        </w:r>
      </w:hyperlink>
      <w:r>
        <w:t xml:space="preserve"> - Lesbians and Gays Support the Miners (LGSM) was an alliance of lesbians and gay men who supported the National Union of Mineworkers during the year-long UK miners' strike of 1984–1985. The London-based group alone raised approximately £22,500 in support for strikers. LGSM's efforts included organizing fundraising events and establishing direct connections with mining communities in England, Scotland, and Wales. The group's activities highlighted the intersectionality of LGBTQ+ rights and workers' rights, fostering solidarity between the two communities.</w:t>
      </w:r>
      <w:r/>
    </w:p>
    <w:p>
      <w:pPr>
        <w:pStyle w:val="ListNumber"/>
        <w:spacing w:line="240" w:lineRule="auto"/>
        <w:ind w:left="720"/>
      </w:pPr>
      <w:r/>
      <w:hyperlink r:id="rId9">
        <w:r>
          <w:rPr>
            <w:color w:val="0000EE"/>
            <w:u w:val="single"/>
          </w:rPr>
          <w:t>https://www.theguardian.com/stage/2026/jun/26/pride-review-dorfman-theatre-london</w:t>
        </w:r>
      </w:hyperlink>
      <w:r>
        <w:t xml:space="preserve"> - The Guardian's review of the musical 'Pride' at the Dorfman Theatre in London highlights the production's joy-filled spirit and its exploration of the solidarity between LGBTQ+ activists and striking miners during the 1984–1985 UK miners' strike. The musical, adapted from the 2014 film, reunites screenwriter Stephen Beresford with director Matthew Warchus. The story centers on Mark, who founds Lesbians and Gays Support the Miners in 1984, leading to an enduring friendship between the communities and a significant ripple effect beyond.</w:t>
      </w:r>
      <w:r/>
    </w:p>
    <w:p>
      <w:pPr>
        <w:pStyle w:val="ListNumber"/>
        <w:spacing w:line="240" w:lineRule="auto"/>
        <w:ind w:left="720"/>
      </w:pPr>
      <w:r/>
      <w:hyperlink r:id="rId11">
        <w:r>
          <w:rPr>
            <w:color w:val="0000EE"/>
            <w:u w:val="single"/>
          </w:rPr>
          <w:t>https://www.timeout.com/london/theatre/pride</w:t>
        </w:r>
      </w:hyperlink>
      <w:r>
        <w:t xml:space="preserve"> - Time Out London provides an overview of the musical adaptation of the 2014 film 'Pride,' now showing at the National Theatre's Dorfman Theatre. Directed by Matthew Warchus and adapted by screenwriter Stephen Beresford, the musical tells the true story of the alliance between striking miners and LGBTQ+ activists in the 1980s. The production features original songs inspired by protest anthems, pop, rock, disco, and Welsh choirs, celebrating the solidarity and unity between the two communities during a challenging period.</w:t>
      </w:r>
      <w:r/>
    </w:p>
    <w:p>
      <w:pPr>
        <w:pStyle w:val="ListNumber"/>
        <w:spacing w:line="240" w:lineRule="auto"/>
        <w:ind w:left="720"/>
      </w:pPr>
      <w:r/>
      <w:hyperlink r:id="rId12">
        <w:r>
          <w:rPr>
            <w:color w:val="0000EE"/>
            <w:u w:val="single"/>
          </w:rPr>
          <w:t>https://www.bestoftheatre.co.uk/pride-the-musical</w:t>
        </w:r>
      </w:hyperlink>
      <w:r>
        <w:t xml:space="preserve"> - Best of Theatre offers information on 'Pride The Musical' at the Dorfman Theatre, National Theatre. The musical, running until 12 September 2026, has a runtime of 2 hours and 30 minutes, including one interval. Tickets start from £59.00. The production tells the unforgettable true story of miners, gays, and lesbians, set in the summer of 1984 when Thatcher's government shut down Britain's mining industry, leading to unemployment and economic hardship in mining communities. The musical celebrates the solidarity that emerged from this chaos.</w:t>
      </w:r>
      <w:r/>
    </w:p>
    <w:p>
      <w:pPr>
        <w:pStyle w:val="ListNumber"/>
        <w:spacing w:line="240" w:lineRule="auto"/>
        <w:ind w:left="720"/>
      </w:pPr>
      <w:r/>
      <w:hyperlink r:id="rId13">
        <w:r>
          <w:rPr>
            <w:color w:val="0000EE"/>
            <w:u w:val="single"/>
          </w:rPr>
          <w:t>https://lgsm.org/</w:t>
        </w:r>
      </w:hyperlink>
      <w:r>
        <w:t xml:space="preserve"> - The official website of Lesbians and Gays Support the Miners (LGSM) provides information about the group's history, activities, and ongoing initiatives. LGSM was an alliance of lesbians and gay men who supported the National Union of Mineworkers during the 1984–1985 UK miners' strike. The website features news updates, details about the group's origins, and information on events like the 'Pits and Perverts' ball, a significant fundraising event held in 1984 to support mining families in Wales during the strike.</w:t>
      </w:r>
      <w:r/>
    </w:p>
    <w:p>
      <w:pPr>
        <w:pStyle w:val="ListNumber"/>
        <w:spacing w:line="240" w:lineRule="auto"/>
        <w:ind w:left="720"/>
      </w:pPr>
      <w:r/>
      <w:hyperlink r:id="rId14">
        <w:r>
          <w:rPr>
            <w:color w:val="0000EE"/>
            <w:u w:val="single"/>
          </w:rPr>
          <w:t>https://www.youtube.com/watch?v=deTn9X_7h8w</w:t>
        </w:r>
      </w:hyperlink>
      <w:r>
        <w:t xml:space="preserve"> - This video, produced by Working Class History, provides an in-depth look at Lesbians and Gays Support the Miners (LGSM). It features interviews with participants from both the LGBTQ+ community and the Welsh mining communities, sharing their experiences and the impact of the solidarity between the two groups during the 1984–1985 miners' strike. The video highlights the transformative effect of this alliance on both communities and Britain as a whole, showcasing the power of solidarity and mutual support.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stage/2026/jun/26/pride-review-dorfman-theatre-london" TargetMode="External"/><Relationship Id="rId10" Type="http://schemas.openxmlformats.org/officeDocument/2006/relationships/hyperlink" Target="https://en.wikipedia.org/wiki/Lesbians_and_Gays_Support_the_Miners" TargetMode="External"/><Relationship Id="rId11" Type="http://schemas.openxmlformats.org/officeDocument/2006/relationships/hyperlink" Target="https://www.timeout.com/london/theatre/pride" TargetMode="External"/><Relationship Id="rId12" Type="http://schemas.openxmlformats.org/officeDocument/2006/relationships/hyperlink" Target="https://www.bestoftheatre.co.uk/pride-the-musical" TargetMode="External"/><Relationship Id="rId13" Type="http://schemas.openxmlformats.org/officeDocument/2006/relationships/hyperlink" Target="https://lgsm.org/" TargetMode="External"/><Relationship Id="rId14" Type="http://schemas.openxmlformats.org/officeDocument/2006/relationships/hyperlink" Target="https://www.youtube.com/watch?v=deTn9X_7h8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