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Censorship Watch: How China Is Quieting LGBT Voices Online and Offline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diplomats and culture lovers have watched Pride month events and queer screenings quietly disappear in China, as social media bans, cancelled embassy events and police pressure show shrinking space for LGBT people and their allies , and why it matters for rights and cultural exchange.</w:t>
      </w:r>
      <w:r/>
    </w:p>
    <w:p>
      <w:r/>
      <w:r>
        <w:t>Essential Takeaways</w:t>
      </w:r>
      <w:r/>
      <w:r/>
    </w:p>
    <w:p>
      <w:pPr>
        <w:pStyle w:val="ListBullet"/>
        <w:spacing w:line="240" w:lineRule="auto"/>
        <w:ind w:left="720"/>
      </w:pPr>
      <w:r/>
      <w:r>
        <w:rPr>
          <w:b/>
        </w:rPr>
        <w:t>Social media clampdown:</w:t>
      </w:r>
      <w:r>
        <w:t xml:space="preserve"> Major platforms like WeChat suspended public LGBT channels after posts about a court response on discrimination, and other accounts promoting queer films were banned, with little explanation and a perfunctory citation of regulations , users report a blank, sudden removal. </w:t>
      </w:r>
      <w:r/>
    </w:p>
    <w:p>
      <w:pPr>
        <w:pStyle w:val="ListBullet"/>
        <w:spacing w:line="240" w:lineRule="auto"/>
        <w:ind w:left="720"/>
      </w:pPr>
      <w:r/>
      <w:r>
        <w:rPr>
          <w:b/>
        </w:rPr>
        <w:t>Cultural events curtailed:</w:t>
      </w:r>
      <w:r>
        <w:t xml:space="preserve"> Foreign cultural institutes and embassies cancelled or moved LGBT-themed screenings and gatherings after police visits and venue pressure, creating visible chill around Pride programming. </w:t>
      </w:r>
      <w:r/>
    </w:p>
    <w:p>
      <w:pPr>
        <w:pStyle w:val="ListBullet"/>
        <w:spacing w:line="240" w:lineRule="auto"/>
        <w:ind w:left="720"/>
      </w:pPr>
      <w:r/>
      <w:r>
        <w:rPr>
          <w:b/>
        </w:rPr>
        <w:t>Diplomatic friction:</w:t>
      </w:r>
      <w:r>
        <w:t xml:space="preserve"> Police reportedly tried to stop runners leaving an embassy and photographed diplomats during a Rainbow Run, signalling authorities’ concern about foreign-linked LGBT activities. </w:t>
      </w:r>
      <w:r/>
    </w:p>
    <w:p>
      <w:pPr>
        <w:pStyle w:val="ListBullet"/>
        <w:spacing w:line="240" w:lineRule="auto"/>
        <w:ind w:left="720"/>
      </w:pPr>
      <w:r/>
      <w:r>
        <w:rPr>
          <w:b/>
        </w:rPr>
        <w:t>Legal limbo:</w:t>
      </w:r>
      <w:r>
        <w:t xml:space="preserve"> China decriminalised homosexuality decades ago but still defines marriage as opposite-sex only and lacks explicit anti-discrimination protections for sexual orientation and gender identity. </w:t>
      </w:r>
      <w:r/>
    </w:p>
    <w:p>
      <w:pPr>
        <w:pStyle w:val="ListBullet"/>
        <w:spacing w:line="240" w:lineRule="auto"/>
        <w:ind w:left="720"/>
      </w:pPr>
      <w:r/>
      <w:r>
        <w:rPr>
          <w:b/>
        </w:rPr>
        <w:t>Community impact:</w:t>
      </w:r>
      <w:r>
        <w:t xml:space="preserve"> Organisers and activists face repeated harassment, venue blockages and tighter NGO rules that make sustaining long-term LGBT groups increasingly difficult.</w:t>
      </w:r>
      <w:r/>
      <w:r/>
    </w:p>
    <w:p>
      <w:pPr>
        <w:pStyle w:val="Heading2"/>
      </w:pPr>
      <w:r>
        <w:t>What's happening to Pride content online?</w:t>
      </w:r>
      <w:r/>
    </w:p>
    <w:p>
      <w:r/>
      <w:r>
        <w:t>Start with the feeling: one hour a supportive channel is live, the next it's gone and the tone online turns cautious and muted. Human Rights Watch reported that WeChat suspended several public channels after they reposted a Supreme People’s Court response to an online petition about legal protections for sexual orientation and gender identity. Platforms in China are legally obliged to monitor content, and companies tend to comply without detailed explanations when accounts are removed. That creates an opaque environment where creators and support services suddenly lose their audiences and the ability to coordinate. For people who rely on these channels for support, the effect is practical and personal , loss of contact, resources and reassurance.</w:t>
      </w:r>
      <w:r/>
    </w:p>
    <w:p>
      <w:pPr>
        <w:pStyle w:val="Heading2"/>
      </w:pPr>
      <w:r>
        <w:t>Why foreign cultural events suddenly vanished</w:t>
      </w:r>
      <w:r/>
    </w:p>
    <w:p>
      <w:r/>
      <w:r>
        <w:t>Foreign cultural organisations found themselves on the receiving end of a quiet campaign of pressure, and the result was cancelled screenings and scaled-back programmes. Reports show the French cultural institute cancelled LGBT-themed film screenings after police visited and asked about attendees, while the Goethe-Institut moved a gender expression event online citing venue blockages. That pattern , police visits, demands for IDs, or venue refusals , intimidates organisers and audiences alike. For diplomats and institutes, the choice often boils down to protecting local staff and guests or making a public stand; many choose the safe route, which shrinks civic space further.</w:t>
      </w:r>
      <w:r/>
    </w:p>
    <w:p>
      <w:pPr>
        <w:pStyle w:val="Heading2"/>
      </w:pPr>
      <w:r>
        <w:t>How authorities treated embassy-led Pride activities</w:t>
      </w:r>
      <w:r/>
    </w:p>
    <w:p>
      <w:r/>
      <w:r>
        <w:t>There’s a surreal image in recent accounts: runners kettled at an embassy gate, drag artists questioned at hotels for hours, and officials photographing participants. During a Rainbow Run linked to a European diversity week, police reportedly told organisers the event was “contrary to Chinese culture,” tried to prevent some runners from leaving the Finnish embassy, and followed and photographed diplomats. That sort of interference sends a diplomatic message beyond embarrassment , it discourages future embassy involvement in visible, inclusive events. For embassies planning outreach, the practical takeaway is to expect scrutiny and to weigh the risks to attendees.</w:t>
      </w:r>
      <w:r/>
    </w:p>
    <w:p>
      <w:pPr>
        <w:pStyle w:val="Heading2"/>
      </w:pPr>
      <w:r>
        <w:t>The legal background: progress stalled at the statute book</w:t>
      </w:r>
      <w:r/>
    </w:p>
    <w:p>
      <w:r/>
      <w:r>
        <w:t>China’s legal record on sexual orientation is mixed, and gaps matter in everyday life. Although homosexuality was decriminalised in 1997 and removed from mental disorder lists in 2001, the Civil Code still defines marriage as between a man and a woman, and there are no explicit nondiscrimination protections for LGBT people. Activists have tried to pursue change in the courts , a custody ruling in Beijing in 2024 recognised that a child can have two mothers , but such victories are partial and fragile. The broader legal framework, combined with stricter NGO and charity laws, makes it much harder for grassroots groups to register, fundraise or plan public programmes.</w:t>
      </w:r>
      <w:r/>
    </w:p>
    <w:p>
      <w:pPr>
        <w:pStyle w:val="Heading2"/>
      </w:pPr>
      <w:r>
        <w:t>What this means for LGBT communities and allies</w:t>
      </w:r>
      <w:r/>
    </w:p>
    <w:p>
      <w:r/>
      <w:r>
        <w:t>The cumulative effect is one of shrinking visibility and growing caution, and that has human as well as cultural costs. Activists say that social media and campus networks were once lifelines for organising and connection; now those channels can be switched off with little recourse. For allies, embassies and cultural institutes, it’s a moment to reassess how to support local communities safely , think smaller, discreet events, robust security for participants, and legal advice for staff. Meanwhile, governments that see cultural diplomacy as part of human rights work face a choice: keep quiet to avoid incidents, or push back publicly and risk further restrictions.</w:t>
      </w:r>
      <w:r/>
    </w:p>
    <w:p>
      <w:r/>
      <w:r>
        <w:t>It's a small change that can make every event and post safer, and visibility matters more than ever.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[3]</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0">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https://www.hrw.org/news/2026/06/25/china-social-media-films-censored-around-pride-month</w:t>
        </w:r>
      </w:hyperlink>
      <w:r>
        <w:t xml:space="preserve"> - Please view link - unable to able to access data</w:t>
      </w:r>
      <w:r/>
    </w:p>
    <w:p>
      <w:pPr>
        <w:pStyle w:val="ListNumber"/>
        <w:spacing w:line="240" w:lineRule="auto"/>
        <w:ind w:left="720"/>
      </w:pPr>
      <w:r/>
      <w:hyperlink r:id="rId9">
        <w:r>
          <w:rPr>
            <w:color w:val="0000EE"/>
            <w:u w:val="single"/>
          </w:rPr>
          <w:t>https://www.hrw.org/news/2026/06/25/china-social-media-films-censored-around-pride-month</w:t>
        </w:r>
      </w:hyperlink>
      <w:r>
        <w:t xml:space="preserve"> - Human Rights Watch reports that during Pride Month in 2026, Chinese authorities intensified censorship of social media accounts, foreign films, and events with LGBT themes. WeChat suspended multiple public channels featuring LGBT content after they reported on a petition to the Supreme People's Court regarding legal protection against discrimination based on sexual orientation and gender identity. Additionally, the Institut Français in Beijing was pressured to cancel screenings of LGBT-themed films due to police intervention. These actions highlight the deteriorating rights situation for LGBT individuals in China.</w:t>
      </w:r>
      <w:r/>
    </w:p>
    <w:p>
      <w:pPr>
        <w:pStyle w:val="ListNumber"/>
        <w:spacing w:line="240" w:lineRule="auto"/>
        <w:ind w:left="720"/>
      </w:pPr>
      <w:r/>
      <w:hyperlink r:id="rId12">
        <w:r>
          <w:rPr>
            <w:color w:val="0000EE"/>
            <w:u w:val="single"/>
          </w:rPr>
          <w:t>https://www.lemonde.fr/en/international/article/2026/06/11/chinese-authorities-pressure-beijing-s-institut-francais-to-halt-screenings-of-films-featuring-same-sex-relationships_6754326_4.html</w:t>
        </w:r>
      </w:hyperlink>
      <w:r>
        <w:t xml:space="preserve"> - Le Monde reports that in early June 2026, Chinese authorities pressured the Institut Français in Beijing to cancel screenings of two French films addressing same-sex relationships. This intervention followed police visits to the institute, where officers demanded to view the films and checked the identification of Chinese attendees, leading to the cancellation of the events due to intimidation and concerns for staff safety. The incident reflects a broader trend of increasing regulation over LGBTQ+ representation and foreign cultural activity in China. (</w:t>
      </w:r>
      <w:hyperlink r:id="rId14">
        <w:r>
          <w:rPr>
            <w:color w:val="0000EE"/>
            <w:u w:val="single"/>
          </w:rPr>
          <w:t>lemonde.fr</w:t>
        </w:r>
      </w:hyperlink>
      <w:r>
        <w:t>)</w:t>
      </w:r>
      <w:r/>
    </w:p>
    <w:p>
      <w:pPr>
        <w:pStyle w:val="ListNumber"/>
        <w:spacing w:line="240" w:lineRule="auto"/>
        <w:ind w:left="720"/>
      </w:pPr>
      <w:r/>
      <w:hyperlink r:id="rId11">
        <w:r>
          <w:rPr>
            <w:color w:val="0000EE"/>
            <w:u w:val="single"/>
          </w:rPr>
          <w:t>https://www.winnipegfreepress.com/arts-and-life/life/sci-tech/2021/07/07/chinese-social-media-giant-wechat-shuts-lgbt-accounts</w:t>
        </w:r>
      </w:hyperlink>
      <w:r>
        <w:t xml:space="preserve"> - The Winnipeg Free Press reports that in July 2021, China's most popular social media service, WeChat, deleted accounts on LGBT topics run by university students and nongovernment groups. This action prompted concern that the ruling Communist Party was tightening control over gay and lesbian content. The deletion of these accounts indicates a growing trend of censorship and suppression of LGBTQ+ expression on Chinese social media platforms. (</w:t>
      </w:r>
      <w:hyperlink r:id="rId15">
        <w:r>
          <w:rPr>
            <w:color w:val="0000EE"/>
            <w:u w:val="single"/>
          </w:rPr>
          <w:t>winnipegfreepress.com</w:t>
        </w:r>
      </w:hyperlink>
      <w:r>
        <w:t>)</w:t>
      </w:r>
      <w:r/>
    </w:p>
    <w:p>
      <w:pPr>
        <w:pStyle w:val="ListNumber"/>
        <w:spacing w:line="240" w:lineRule="auto"/>
        <w:ind w:left="720"/>
      </w:pPr>
      <w:r/>
      <w:hyperlink r:id="rId16">
        <w:r>
          <w:rPr>
            <w:color w:val="0000EE"/>
            <w:u w:val="single"/>
          </w:rPr>
          <w:t>https://www.lgbtqnation.com/2025/11/chinas-censors-two-popular-gay-dating-apps-in-ongoing-anti-lgbtq-crackdown/</w:t>
        </w:r>
      </w:hyperlink>
      <w:r>
        <w:t xml:space="preserve"> - LGBTQ Nation reports that in November 2025, China's main internet regulator ordered Apple to remove two popular gay dating apps, Blued and Finka, from its App Store. This action is part of China's ongoing crackdown and censorship campaign against its LGBTQ+ citizens, following the earlier censorship of Grindr in 2022. The removal of these apps highlights the increasing restrictions on LGBTQ+ digital spaces in China. (</w:t>
      </w:r>
      <w:hyperlink r:id="rId17">
        <w:r>
          <w:rPr>
            <w:color w:val="0000EE"/>
            <w:u w:val="single"/>
          </w:rPr>
          <w:t>lgbtqnation.com</w:t>
        </w:r>
      </w:hyperlink>
      <w:r>
        <w:t>)</w:t>
      </w:r>
      <w:r/>
    </w:p>
    <w:p>
      <w:pPr>
        <w:pStyle w:val="ListNumber"/>
        <w:spacing w:line="240" w:lineRule="auto"/>
        <w:ind w:left="720"/>
      </w:pPr>
      <w:r/>
      <w:hyperlink r:id="rId10">
        <w:r>
          <w:rPr>
            <w:color w:val="0000EE"/>
            <w:u w:val="single"/>
          </w:rPr>
          <w:t>https://www.hrw.org/world-report/2026/country-chapters/china</w:t>
        </w:r>
      </w:hyperlink>
      <w:r>
        <w:t xml:space="preserve"> - Human Rights Watch's World Report 2026 on China highlights the government's growing promotion of heterosexual gender norms, including the censorship of LGBT content. In early 2025, authorities arrested and charged female writers with violating pornography laws for publishing homoerotic novels on a Taiwanese platform. Additionally, in September, an Australian film featuring a wedding of two men was altered to instead show a heterosexual couple. These actions reflect the Chinese government's increasing suppression of LGBTQ+ expression. (</w:t>
      </w:r>
      <w:hyperlink r:id="rId18">
        <w:r>
          <w:rPr>
            <w:color w:val="0000EE"/>
            <w:u w:val="single"/>
          </w:rPr>
          <w:t>hrw.org</w:t>
        </w:r>
      </w:hyperlink>
      <w:r>
        <w:t>)</w:t>
      </w:r>
      <w:r/>
    </w:p>
    <w:p>
      <w:pPr>
        <w:pStyle w:val="ListNumber"/>
        <w:spacing w:line="240" w:lineRule="auto"/>
        <w:ind w:left="720"/>
      </w:pPr>
      <w:r/>
      <w:hyperlink r:id="rId13">
        <w:r>
          <w:rPr>
            <w:color w:val="0000EE"/>
            <w:u w:val="single"/>
          </w:rPr>
          <w:t>https://www.washingtonpost.com/world/2026/01/21/china-gay-panda-chengdu/</w:t>
        </w:r>
      </w:hyperlink>
      <w:r>
        <w:t xml:space="preserve"> - The Washington Post reports that in January 2026, two Chinese men were detained for producing and sharing an AI-manipulated photo of two pandas displaying homosexual behavior. Officials stated that the detentions were part of a crackdown on attempts to 'maliciously associate' gayness with certain Chinese cities. This incident underscores the broader crackdown on LGBTQ+ rights and expression in China. (</w:t>
      </w:r>
      <w:hyperlink r:id="rId19">
        <w:r>
          <w:rPr>
            <w:color w:val="0000EE"/>
            <w:u w:val="single"/>
          </w:rPr>
          <w:t>washingtonpost.com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rw.org/news/2026/06/25/china-social-media-films-censored-around-pride-month" TargetMode="External"/><Relationship Id="rId10" Type="http://schemas.openxmlformats.org/officeDocument/2006/relationships/hyperlink" Target="https://www.hrw.org/world-report/2026/country-chapters/china" TargetMode="External"/><Relationship Id="rId11" Type="http://schemas.openxmlformats.org/officeDocument/2006/relationships/hyperlink" Target="https://www.winnipegfreepress.com/arts-and-life/life/sci-tech/2021/07/07/chinese-social-media-giant-wechat-shuts-lgbt-accounts" TargetMode="External"/><Relationship Id="rId12" Type="http://schemas.openxmlformats.org/officeDocument/2006/relationships/hyperlink" Target="https://www.lemonde.fr/en/international/article/2026/06/11/chinese-authorities-pressure-beijing-s-institut-francais-to-halt-screenings-of-films-featuring-same-sex-relationships_6754326_4.html" TargetMode="External"/><Relationship Id="rId13" Type="http://schemas.openxmlformats.org/officeDocument/2006/relationships/hyperlink" Target="https://www.washingtonpost.com/world/2026/01/21/china-gay-panda-chengdu/" TargetMode="External"/><Relationship Id="rId14" Type="http://schemas.openxmlformats.org/officeDocument/2006/relationships/hyperlink" Target="https://www.lemonde.fr/en/international/article/2026/06/11/chinese-authorities-pressure-beijing-s-institut-francais-to-halt-screenings-of-films-featuring-same-sex-relationships_6754326_4.html?utm_source=openai" TargetMode="External"/><Relationship Id="rId15" Type="http://schemas.openxmlformats.org/officeDocument/2006/relationships/hyperlink" Target="https://www.winnipegfreepress.com/arts-and-life/life/sci-tech/2021/07/07/chinese-social-media-giant-wechat-shuts-lgbt-accounts?utm_source=openai" TargetMode="External"/><Relationship Id="rId16" Type="http://schemas.openxmlformats.org/officeDocument/2006/relationships/hyperlink" Target="https://www.lgbtqnation.com/2025/11/chinas-censors-two-popular-gay-dating-apps-in-ongoing-anti-lgbtq-crackdown/" TargetMode="External"/><Relationship Id="rId17" Type="http://schemas.openxmlformats.org/officeDocument/2006/relationships/hyperlink" Target="https://www.lgbtqnation.com/2025/11/chinas-censors-two-popular-gay-dating-apps-in-ongoing-anti-lgbtq-crackdown/?utm_source=openai" TargetMode="External"/><Relationship Id="rId18" Type="http://schemas.openxmlformats.org/officeDocument/2006/relationships/hyperlink" Target="https://www.hrw.org/world-report/2026/country-chapters/china?utm_source=openai" TargetMode="External"/><Relationship Id="rId19" Type="http://schemas.openxmlformats.org/officeDocument/2006/relationships/hyperlink" Target="https://www.washingtonpost.com/world/2026/01/21/china-gay-panda-chengdu/?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