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Business Moments from Houston’s 2026 Celebration Luncheon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the city: the Greater Houston LGBTQ+ Chamber marked ten years of economic advocacy at the 2026 Pride In Business Celebration Luncheon + After Party, bringing business leaders, elected officials and a lively trade show together at the Hilton Americas-Houston. The event blended milestone recognition with practical networking, showcasing why Pride in Business matters for Houston’s economy.</w:t>
      </w:r>
      <w:r/>
    </w:p>
    <w:p>
      <w:r/>
      <w:r>
        <w:t>Essential Takeaways</w:t>
      </w:r>
      <w:r/>
      <w:r/>
    </w:p>
    <w:p>
      <w:pPr>
        <w:pStyle w:val="ListBullet"/>
        <w:spacing w:line="240" w:lineRule="auto"/>
        <w:ind w:left="720"/>
      </w:pPr>
      <w:r/>
      <w:r>
        <w:rPr>
          <w:b/>
        </w:rPr>
        <w:t>Decade milestone:</w:t>
      </w:r>
      <w:r>
        <w:t xml:space="preserve"> The Chamber celebrated its 10th anniversary with a flagship luncheon and after party, signalling sustained business-focused Pride momentum.</w:t>
      </w:r>
      <w:r/>
    </w:p>
    <w:p>
      <w:pPr>
        <w:pStyle w:val="ListBullet"/>
        <w:spacing w:line="240" w:lineRule="auto"/>
        <w:ind w:left="720"/>
      </w:pPr>
      <w:r/>
      <w:r>
        <w:rPr>
          <w:b/>
        </w:rPr>
        <w:t>High-profile guests:</w:t>
      </w:r>
      <w:r>
        <w:t xml:space="preserve"> Houston Mayor John Whitmire attended and spoke about the city’s partnership with the Chamber, adding civic weight.</w:t>
      </w:r>
      <w:r/>
    </w:p>
    <w:p>
      <w:pPr>
        <w:pStyle w:val="ListBullet"/>
        <w:spacing w:line="240" w:lineRule="auto"/>
        <w:ind w:left="720"/>
      </w:pPr>
      <w:r/>
      <w:r>
        <w:rPr>
          <w:b/>
        </w:rPr>
        <w:t>Standout programme:</w:t>
      </w:r>
      <w:r>
        <w:t xml:space="preserve"> Keith Boykin delivered a candid fireside chat, combining political perspective with personal storytelling.</w:t>
      </w:r>
      <w:r/>
    </w:p>
    <w:p>
      <w:pPr>
        <w:pStyle w:val="ListBullet"/>
        <w:spacing w:line="240" w:lineRule="auto"/>
        <w:ind w:left="720"/>
      </w:pPr>
      <w:r/>
      <w:r>
        <w:rPr>
          <w:b/>
        </w:rPr>
        <w:t>Networking on display:</w:t>
      </w:r>
      <w:r>
        <w:t xml:space="preserve"> A trade show featured Chamber members and sponsors, offering visible business connections and discovery.</w:t>
      </w:r>
      <w:r/>
    </w:p>
    <w:p>
      <w:pPr>
        <w:pStyle w:val="ListBullet"/>
        <w:spacing w:line="240" w:lineRule="auto"/>
        <w:ind w:left="720"/>
      </w:pPr>
      <w:r/>
      <w:r>
        <w:rPr>
          <w:b/>
        </w:rPr>
        <w:t>Community leadership:</w:t>
      </w:r>
      <w:r>
        <w:t xml:space="preserve"> The celebration was chaired by local business figures and supported by a broad host committee, showing grassroots and corporate collaboration.</w:t>
      </w:r>
      <w:r/>
      <w:r/>
    </w:p>
    <w:p>
      <w:pPr>
        <w:pStyle w:val="Heading2"/>
      </w:pPr>
      <w:r>
        <w:t>A decade of business-focused Pride feels like a party and a policy moment</w:t>
      </w:r>
      <w:r/>
    </w:p>
    <w:p>
      <w:r/>
      <w:r>
        <w:t>The Chamber used its tenth anniversary to underline that Pride isn’t just a parade , it’s an economic engine with teeth. The Grand Ballroom at the Hilton Americas-Houston hummed with conversation and the soft clink of lunch settings, while banners and booths put member businesses front and centre. Organisers aimed to mix celebration with tangible outcomes, and the mood suggested they largely succeeded.</w:t>
      </w:r>
      <w:r/>
    </w:p>
    <w:p>
      <w:r/>
      <w:r>
        <w:t>Events like this have evolved from social gatherings into strategic showcases. According to Chamber materials, the luncheon and after party were designed to boost visibility for LGBTQ+ entrepreneurs and to strengthen ties with civic leaders. For attendees, it was equal parts reunion, pitch meeting and community affirmation.</w:t>
      </w:r>
      <w:r/>
    </w:p>
    <w:p>
      <w:pPr>
        <w:pStyle w:val="Heading2"/>
      </w:pPr>
      <w:r>
        <w:t>Mayor Whitmire’s presence underscored civic collaboration</w:t>
      </w:r>
      <w:r/>
    </w:p>
    <w:p>
      <w:r/>
      <w:r>
        <w:t>Having Houston’s mayor as special guest turned the event into a visible handshake between municipal government and the Chamber. His attendance highlighted a decade-long relationship that both parties say has delivered policy attention and economic opportunities. That kind of visible support matters when you’re trying to build trust with mainstream corporate partners.</w:t>
      </w:r>
      <w:r/>
    </w:p>
    <w:p>
      <w:r/>
      <w:r>
        <w:t>If you’re a local business owner wondering whether to engage with civic groups, this was a reminder that showing up opens doors. Public endorsements and appearances at events like Pride In Business tend to amplify fund-raising, procurement opportunities and access to city resources.</w:t>
      </w:r>
      <w:r/>
    </w:p>
    <w:p>
      <w:pPr>
        <w:pStyle w:val="Heading2"/>
      </w:pPr>
      <w:r>
        <w:t>Keith Boykin’s fireside chat brought politics and personal truth</w:t>
      </w:r>
      <w:r/>
    </w:p>
    <w:p>
      <w:r/>
      <w:r>
        <w:t>The keynote conversation with Keith Boykin was the emotional centrepiece , a mix of political insight and memoir-style honesty. Boykin, known for his commentary and White House experience, threaded national perspective through local relevance, making it immediately relatable for Houston’s crowd. He talked about advocacy, resilience and the responsibilities of public-facing leaders.</w:t>
      </w:r>
      <w:r/>
    </w:p>
    <w:p>
      <w:r/>
      <w:r>
        <w:t>Speakers who blend story with strategy often land best at these gatherings. For business audiences, Boykin’s remarks offered a useful reminder: leadership in the LGBTQ+ community can be both personal and pragmatic, shaping brand identity and organisational purpose.</w:t>
      </w:r>
      <w:r/>
    </w:p>
    <w:p>
      <w:pPr>
        <w:pStyle w:val="Heading2"/>
      </w:pPr>
      <w:r>
        <w:t>Trade show and networking: where business actually happens</w:t>
      </w:r>
      <w:r/>
    </w:p>
    <w:p>
      <w:r/>
      <w:r>
        <w:t>The trade show felt intentionally bustling rather than decorative. Booths from Chamber members and sponsors offered everything from professional services to retail and consulting, and the room gave attendees a low-friction way to meet suppliers, clients and collaborators. People swapped cards, booked follow-ups and left with the sort of leads you don’t get from a Zoom call.</w:t>
      </w:r>
      <w:r/>
    </w:p>
    <w:p>
      <w:r/>
      <w:r>
        <w:t>Practical tip: when you attend similar mixers, prioritise three meaningful conversations over ten brief exchanges. Follow up within 48 hours to convert introductions into opportunities , that’s where the real ROI lives.</w:t>
      </w:r>
      <w:r/>
    </w:p>
    <w:p>
      <w:pPr>
        <w:pStyle w:val="Heading2"/>
      </w:pPr>
      <w:r>
        <w:t>Leadership and host committee show the movement’s breadth</w:t>
      </w:r>
      <w:r/>
    </w:p>
    <w:p>
      <w:r/>
      <w:r>
        <w:t>Chairs Brooks Ballard, Dr Jacquie Baly and Francisco Sánchez, Jr led the celebration, supported by a diverse host committee of business and community leaders. That mix of real-estate, consulting, healthcare and civic-minded professionals sent a clear signal: Houston’s LGBTQ+ business community is varied and intentionally networked.</w:t>
      </w:r>
      <w:r/>
    </w:p>
    <w:p>
      <w:r/>
      <w:r>
        <w:t>The structure matters. When a Chamber assembles leaders across industries it widens influence and creates practical paths for members to win contracts, secure mentorship and scale. For anyone watching from a small business standpoint, that organisational muscle is reassuring.</w:t>
      </w:r>
      <w:r/>
    </w:p>
    <w:p>
      <w:r/>
      <w:r>
        <w:t>It's a small change that can make every connection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0">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https://www.outsmartmagazine.com/2026/06/greater-houston-lgbtq-chamber-presents-pride-in-business-at-hotel-americas/</w:t>
        </w:r>
      </w:hyperlink>
      <w:r>
        <w:t xml:space="preserve"> - Please view link - unable to able to access data</w:t>
      </w:r>
      <w:r/>
    </w:p>
    <w:p>
      <w:pPr>
        <w:pStyle w:val="ListNumber"/>
        <w:spacing w:line="240" w:lineRule="auto"/>
        <w:ind w:left="720"/>
      </w:pPr>
      <w:r/>
      <w:hyperlink r:id="rId10">
        <w:r>
          <w:rPr>
            <w:color w:val="0000EE"/>
            <w:u w:val="single"/>
          </w:rPr>
          <w:t>https://www.houstonlgbtchamber.com/2026pib/</w:t>
        </w:r>
      </w:hyperlink>
      <w:r>
        <w:t xml:space="preserve"> - The Greater Houston LGBTQ+ Chamber of Commerce is celebrating its 10th anniversary with the 2026 Pride In Business Celebration Luncheon + After Party on June 12, 2026, at the Hilton Americas-Houston Grand Ballroom. This premier event aims to honour a decade of progress and ignite the next era of economic impact. The celebration is expected to attract over 1,000 attendees, featuring an expanded program, a high-energy after party, and more. For full event details, including the program, special guests, co-chairs, and after party information, visit the official event page.</w:t>
      </w:r>
      <w:r/>
    </w:p>
    <w:p>
      <w:pPr>
        <w:pStyle w:val="ListNumber"/>
        <w:spacing w:line="240" w:lineRule="auto"/>
        <w:ind w:left="720"/>
      </w:pPr>
      <w:r/>
      <w:hyperlink r:id="rId11">
        <w:r>
          <w:rPr>
            <w:color w:val="0000EE"/>
            <w:u w:val="single"/>
          </w:rPr>
          <w:t>https://business.houstonlgbtchamber.com/media-room/Details/greater-houston-lgbtq-chamber-of-commerce-announces-2026-pride-in-business-celebration-awards-luncheon-after-party-307620</w:t>
        </w:r>
      </w:hyperlink>
      <w:r>
        <w:t xml:space="preserve"> - On February 3, 2026, the Greater Houston LGBTQ+ Chamber of Commerce announced the 2026 Pride In Business Celebration Luncheon + After Party, scheduled for June 12, 2026, at the Hilton Americas-Houston Grand Ballroom. This event marks a decade of impact, honouring the Chamber's resilience and progress in advancing LGBTQ+ economic inclusion. The celebration will feature the Pride In Business Awards, recognising outstanding LGBTQ+ and Allied businesses, leaders, and organisations. Co-chairs for the event include Brooks Ballard, Dr. Jacquie Baly, and Francisco Sánchez, Jr.</w:t>
      </w:r>
      <w:r/>
    </w:p>
    <w:p>
      <w:pPr>
        <w:pStyle w:val="ListNumber"/>
        <w:spacing w:line="240" w:lineRule="auto"/>
        <w:ind w:left="720"/>
      </w:pPr>
      <w:r/>
      <w:hyperlink r:id="rId12">
        <w:r>
          <w:rPr>
            <w:color w:val="0000EE"/>
            <w:u w:val="single"/>
          </w:rPr>
          <w:t>https://www.houstonlgbtchamber.com/2026pib-awards/</w:t>
        </w:r>
      </w:hyperlink>
      <w:r>
        <w:t xml:space="preserve"> - The Greater Houston LGBTQ+ Chamber of Commerce is accepting nominations for the 2026 Pride In Business Awards, part of the 10-Year Anniversary celebration. These awards recognise outstanding member businesses, leaders, and advocates who are creating opportunity, championing inclusion, and strengthening the LGBTQ+ economic ecosystem across Greater Houston. Nominations must be submitted by 11:59 p.m. on Friday, March 20, 2026. Honorees will be announced at the Pride In Business Celebration Luncheon &amp; Awards on June 12, 2026, at the Hilton Americas-Houston Grand Ballroom.</w:t>
      </w:r>
      <w:r/>
    </w:p>
    <w:p>
      <w:pPr>
        <w:pStyle w:val="ListNumber"/>
        <w:spacing w:line="240" w:lineRule="auto"/>
        <w:ind w:left="720"/>
      </w:pPr>
      <w:r/>
      <w:hyperlink r:id="rId13">
        <w:r>
          <w:rPr>
            <w:color w:val="0000EE"/>
            <w:u w:val="single"/>
          </w:rPr>
          <w:t>https://business.houstonlgbtchamber.com/pib-2026-eo-dignitary</w:t>
        </w:r>
      </w:hyperlink>
      <w:r>
        <w:t xml:space="preserve"> - The Greater Houston LGBTQ+ Chamber of Commerce invites elected officials and dignitaries to join the 2026 Pride In Business Celebration Luncheon + After Party on Friday, June 12, 2026, at the Hilton Americas-Houston. The event recognises the contributions of Chamber members, Impact Partners, and other key stakeholders in building a more diverse and inclusive business community in Houston and the region. The awards spotlight deserving companies and individuals supporting the LGBTQ+ community. The event schedule includes a VIP Reception, Luncheon &amp; Program, and After Party.</w:t>
      </w:r>
      <w:r/>
    </w:p>
    <w:p>
      <w:pPr>
        <w:pStyle w:val="ListNumber"/>
        <w:spacing w:line="240" w:lineRule="auto"/>
        <w:ind w:left="720"/>
      </w:pPr>
      <w:r/>
      <w:hyperlink r:id="rId9">
        <w:r>
          <w:rPr>
            <w:color w:val="0000EE"/>
            <w:u w:val="single"/>
          </w:rPr>
          <w:t>https://www.outsmartmagazine.com/2026/06/greater-houston-lgbtq-chamber-presents-pride-in-business-at-hotel-americas/</w:t>
        </w:r>
      </w:hyperlink>
      <w:r>
        <w:t xml:space="preserve"> - The Greater Houston LGBTQ+ Chamber of Commerce celebrated a decade of economic advocacy at the 2026 Pride In Business Celebration Luncheon + After Party, held at the Grand Ballroom at the Hilton Americas-Houston. The event drew together elected officials, community leaders, and members of Houston’s LGBTQ+ business community. KHOU 11 News anchor Len Cannon returned as emcee, and Houston Mayor John Whitmire attended as a special guest, speaking about the ten years of partnership between the city and the Chamber. The afternoon’s centerpiece was a fireside chat with keynote guest Keith Boykin, national political commentator, New York Times bestselling author, and former White House aide to President Bill Clinton.</w:t>
      </w:r>
      <w:r/>
    </w:p>
    <w:p>
      <w:pPr>
        <w:pStyle w:val="ListNumber"/>
        <w:spacing w:line="240" w:lineRule="auto"/>
        <w:ind w:left="720"/>
      </w:pPr>
      <w:r/>
      <w:hyperlink r:id="rId10">
        <w:r>
          <w:rPr>
            <w:color w:val="0000EE"/>
            <w:u w:val="single"/>
          </w:rPr>
          <w:t>https://www.houstonlgbtchamber.com/2026pib/</w:t>
        </w:r>
      </w:hyperlink>
      <w:r>
        <w:t xml:space="preserve"> - The Greater Houston LGBTQ+ Chamber of Commerce is celebrating its 10th anniversary with the 2026 Pride In Business Celebration Luncheon + After Party on June 12, 2026, at the Hilton Americas-Houston Grand Ballroom. This premier event aims to honour a decade of progress and ignite the next era of economic impact. The celebration is expected to attract over 1,000 attendees, featuring an expanded program, a high-energy after party, and more. For full event details, including the program, special guests, co-chairs, and after party information, visit the official event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greater-houston-lgbtq-chamber-presents-pride-in-business-at-hotel-americas/" TargetMode="External"/><Relationship Id="rId10" Type="http://schemas.openxmlformats.org/officeDocument/2006/relationships/hyperlink" Target="https://www.houstonlgbtchamber.com/2026pib/" TargetMode="External"/><Relationship Id="rId11" Type="http://schemas.openxmlformats.org/officeDocument/2006/relationships/hyperlink" Target="https://business.houstonlgbtchamber.com/media-room/Details/greater-houston-lgbtq-chamber-of-commerce-announces-2026-pride-in-business-celebration-awards-luncheon-after-party-307620" TargetMode="External"/><Relationship Id="rId12" Type="http://schemas.openxmlformats.org/officeDocument/2006/relationships/hyperlink" Target="https://www.houstonlgbtchamber.com/2026pib-awards/" TargetMode="External"/><Relationship Id="rId13" Type="http://schemas.openxmlformats.org/officeDocument/2006/relationships/hyperlink" Target="https://business.houstonlgbtchamber.com/pib-2026-eo-dignit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