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Portraits and Fierce Activism: Arleen Olshan’s Art and Legacy in Philadelphia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local history are turning eyes to Mt. Airy, where artist and activist Arleen Olshan, 81, has been sketching portraits that double as a living archive of Philadelphia’s LGBTQ+ movement, reminding residents why representation and memory matter as the city marks civic milestones.</w:t>
      </w:r>
      <w:r/>
    </w:p>
    <w:p>
      <w:r/>
      <w:r>
        <w:t>Essential Takeaways</w:t>
      </w:r>
      <w:r/>
      <w:r/>
    </w:p>
    <w:p>
      <w:pPr>
        <w:pStyle w:val="ListBullet"/>
        <w:spacing w:line="240" w:lineRule="auto"/>
        <w:ind w:left="720"/>
      </w:pPr>
      <w:r/>
      <w:r>
        <w:rPr>
          <w:b/>
        </w:rPr>
        <w:t>Portrait focus:</w:t>
      </w:r>
      <w:r>
        <w:t xml:space="preserve"> Olshan paints realistic, photo-based portraits, often of activists and friends, capturing facial detail and quiet dignity. </w:t>
      </w:r>
      <w:r/>
    </w:p>
    <w:p>
      <w:pPr>
        <w:pStyle w:val="ListBullet"/>
        <w:spacing w:line="240" w:lineRule="auto"/>
        <w:ind w:left="720"/>
      </w:pPr>
      <w:r/>
      <w:r>
        <w:rPr>
          <w:b/>
        </w:rPr>
        <w:t>Long history of advocacy:</w:t>
      </w:r>
      <w:r>
        <w:t xml:space="preserve"> She was a founding member of the Gay Community Center (now William Way) and co‑owned Giovanni’s Room in the 1970s–80s. </w:t>
      </w:r>
      <w:r/>
    </w:p>
    <w:p>
      <w:pPr>
        <w:pStyle w:val="ListBullet"/>
        <w:spacing w:line="240" w:lineRule="auto"/>
        <w:ind w:left="720"/>
      </w:pPr>
      <w:r/>
      <w:r>
        <w:rPr>
          <w:b/>
        </w:rPr>
        <w:t>Community builder:</w:t>
      </w:r>
      <w:r>
        <w:t xml:space="preserve"> In 2009 she co‑founded the Mt. Airy Art Garage and ran it until 2023, creating space for local artists. </w:t>
      </w:r>
      <w:r/>
    </w:p>
    <w:p>
      <w:pPr>
        <w:pStyle w:val="ListBullet"/>
        <w:spacing w:line="240" w:lineRule="auto"/>
        <w:ind w:left="720"/>
      </w:pPr>
      <w:r/>
      <w:r>
        <w:rPr>
          <w:b/>
        </w:rPr>
        <w:t>Current show:</w:t>
      </w:r>
      <w:r>
        <w:t xml:space="preserve"> Her work appears in Creative Philadelphia’s “Philadelphia Stories 250: Life, Liberty and the Pursuit of Joy” at City Hall through 24 July 2026. </w:t>
      </w:r>
      <w:r/>
    </w:p>
    <w:p>
      <w:pPr>
        <w:pStyle w:val="ListBullet"/>
        <w:spacing w:line="240" w:lineRule="auto"/>
        <w:ind w:left="720"/>
      </w:pPr>
      <w:r/>
      <w:r>
        <w:rPr>
          <w:b/>
        </w:rPr>
        <w:t>Archive practice:</w:t>
      </w:r>
      <w:r>
        <w:t xml:space="preserve"> Olshan works from photographs taken at memorials and events, turning ephemera into portraits that teach and console.</w:t>
      </w:r>
      <w:r/>
      <w:r/>
    </w:p>
    <w:p>
      <w:pPr>
        <w:pStyle w:val="Heading2"/>
      </w:pPr>
      <w:r>
        <w:t>A studio full of faces , why portraits are Olshan’s true calling</w:t>
      </w:r>
      <w:r/>
    </w:p>
    <w:p>
      <w:r/>
      <w:r>
        <w:t>Step into Olshan’s home studio and you first notice the faces: friends, mentors and heroes lined up like family. Her painting surface often starts with a drawing, she says, and that line work gives each likeness a quiet, lived‑in presence. According to a profile in 6ABC, she calls herself a realist painter and prefers working from photographs collected at memorials and community events, so each piece carries a backstory as well as a likeness. It’s an approach that feels intimate , you can almost hear the voices behind the images.</w:t>
      </w:r>
      <w:r/>
    </w:p>
    <w:p>
      <w:pPr>
        <w:pStyle w:val="Heading2"/>
      </w:pPr>
      <w:r>
        <w:t>From pride marches to bookshop counter: roots in 1970s activism</w:t>
      </w:r>
      <w:r/>
    </w:p>
    <w:p>
      <w:r/>
      <w:r>
        <w:t>Olshan’s political life grew in the heat of 1970s Philadelphia, where early gay pride events and feminist gatherings shaped a generation. She was in photographs from those early marches and later helped build institutions: she helped found the Gay Community Center, now William Way, and co‑owned Giovanni’s Room from 1976 to 1986, a venue that remained a hub for lesbian, gay and feminist literature. That mix of cultural and grassroots work is part of why her portraits read like civic memory, not just art.</w:t>
      </w:r>
      <w:r/>
    </w:p>
    <w:p>
      <w:pPr>
        <w:pStyle w:val="Heading2"/>
      </w:pPr>
      <w:r>
        <w:t>Creating space: Mt. Airy Art Garage and local arts leadership</w:t>
      </w:r>
      <w:r/>
    </w:p>
    <w:p>
      <w:r/>
      <w:r>
        <w:t>In 2009 Olshan and her wife Linda launched the Mt. Airy Art Garage, a community arts space that hosted exhibitions and encouraged other creatives in the neighbourhood. She ran the project until 2023, and local coverage in The Inquirer notes how the Garage gave a platform to many emerging voices. For artists and neighbours alike, the venue offered that rare combination of support and practicality , studio space, shows, and a sense that the local arts scene mattered.</w:t>
      </w:r>
      <w:r/>
    </w:p>
    <w:p>
      <w:pPr>
        <w:pStyle w:val="Heading2"/>
      </w:pPr>
      <w:r>
        <w:t>Why her archive matters: photographs, memorials and storytelling</w:t>
      </w:r>
      <w:r/>
    </w:p>
    <w:p>
      <w:r/>
      <w:r>
        <w:t>Olshan’s habit of working from memorial photos gives her paintings a documentary edge. Rather than inventing imagined scenes, she translates real moments into paint, rescuing faces from fading memory. Creative Philadelphia includes her work in a citywide exhibition marking stories of life and liberty, which lets viewers see how private grief and public struggle intersect. For readers choosing what to look at, her portraits reward a slow look: the small gestures, the set of the jaw, the tired smile.</w:t>
      </w:r>
      <w:r/>
    </w:p>
    <w:p>
      <w:pPr>
        <w:pStyle w:val="Heading2"/>
      </w:pPr>
      <w:r>
        <w:t>Choosing to exhibit now , what the City Hall show means</w:t>
      </w:r>
      <w:r/>
    </w:p>
    <w:p>
      <w:r/>
      <w:r>
        <w:t>Her inclusion in “Philadelphia Stories 250: Life, Liberty and the Pursuit of Joy” at the Creative Philadelphia Art Gallery signals how local institutions are re‑examining the city’s cultural history through personal stories. The exhibition runs through 24 July 2026 and places Olshan’s work alongside other artists whose pieces consider freedom, community and celebration. For visitors, it’s a chance to connect the art with the activism that built these organisations and neighbourhoods.</w:t>
      </w:r>
      <w:r/>
    </w:p>
    <w:p>
      <w:r/>
      <w:r>
        <w:t>Closing line It’s a small change to pause and look closely at a face on the wall , but with Olshan’s portraits, that pause becomes an act of listening and remembering.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1">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2">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https://6abc.com/story/art-aging-mt-airy-artist-pioneering-advocate-lgbtq-rights-philadelphia/19379648/</w:t>
        </w:r>
      </w:hyperlink>
      <w:r>
        <w:t xml:space="preserve"> - Please view link - unable to able to access data</w:t>
      </w:r>
      <w:r/>
    </w:p>
    <w:p>
      <w:pPr>
        <w:pStyle w:val="ListNumber"/>
        <w:spacing w:line="240" w:lineRule="auto"/>
        <w:ind w:left="720"/>
      </w:pPr>
      <w:r/>
      <w:hyperlink r:id="rId10">
        <w:r>
          <w:rPr>
            <w:color w:val="0000EE"/>
            <w:u w:val="single"/>
          </w:rPr>
          <w:t>https://www.leeway.org/grantees/arleen-olshan</w:t>
        </w:r>
      </w:hyperlink>
      <w:r>
        <w:t xml:space="preserve"> - Arleen Olshan is a visual artist and hand crafter of custom leather work who uses her artistic practice to preserve and pass on LGBTQIA+ history. She has been active in the LGBTQ+ and Feminist Communities for nearly 60 years in Philadelphia and beyond. Beginning in the late 1960s, Arleen worked with Radicalesbians and the Gay Activist Alliance, was the co-coordinator of the original Gay &amp; Lesbian Community Center (now William Way), and was the co-owner of Giovanni’s Room, the oldest LGBTQ and Feminist bookstore in the country, from 1976-1986.</w:t>
      </w:r>
      <w:r/>
    </w:p>
    <w:p>
      <w:pPr>
        <w:pStyle w:val="ListNumber"/>
        <w:spacing w:line="240" w:lineRule="auto"/>
        <w:ind w:left="720"/>
      </w:pPr>
      <w:r/>
      <w:hyperlink r:id="rId13">
        <w:r>
          <w:rPr>
            <w:color w:val="0000EE"/>
            <w:u w:val="single"/>
          </w:rPr>
          <w:t>https://www.waygay.org/arleen-olshan-the-tangle-ive-gotten-into</w:t>
        </w:r>
      </w:hyperlink>
      <w:r>
        <w:t xml:space="preserve"> - Arleen Olshan is a visual artist, graduate of the Pennsylvania Academy of the Fine Arts, and hand crafter of custom leather accessories. She has been active in the LGBTQA+ and Feminist Communities for over 50 years trailblazing the way forward. Beginning in the late 1960s, Arleen worked with Radicalesbians and the Gay Activist Alliance. She was co-coordinator of the original Gay Community Center (now William Way LGBT Community Center). From 1976 – 1986 she was the co-owner of Giovanni’s Room in Philadelphia, the oldest LGBTQIA+ and Feminist bookstore in the country.</w:t>
      </w:r>
      <w:r/>
    </w:p>
    <w:p>
      <w:pPr>
        <w:pStyle w:val="ListNumber"/>
        <w:spacing w:line="240" w:lineRule="auto"/>
        <w:ind w:left="720"/>
      </w:pPr>
      <w:r/>
      <w:hyperlink r:id="rId15">
        <w:r>
          <w:rPr>
            <w:color w:val="0000EE"/>
            <w:u w:val="single"/>
          </w:rPr>
          <w:t>https://www.waygay.org/past-art-exhibitions</w:t>
        </w:r>
      </w:hyperlink>
      <w:r>
        <w:t xml:space="preserve"> - In Person: January 16 - February 21, 2026 at iMPeRFeCT Gallery, 5539 Germantown Ave, Philadelphia, PA 19144. Virtual Exhibition. “Arleen Olshan: The Tangle I’ve Gotten Into,” showcases deeply personal drawings, paintings, and photographs by artist, activist, and William Way co-founder Arleen Olshan, 50 years after she organized our first art exhibition in 1976. The exhibition includes drawings, paintings, and photographs that honor LGBTQ+ activists, colleagues, friends, artists, authors, and lovers whom Olshan knew and has since lost.</w:t>
      </w:r>
      <w:r/>
    </w:p>
    <w:p>
      <w:pPr>
        <w:pStyle w:val="ListNumber"/>
        <w:spacing w:line="240" w:lineRule="auto"/>
        <w:ind w:left="720"/>
      </w:pPr>
      <w:r/>
      <w:hyperlink r:id="rId12">
        <w:r>
          <w:rPr>
            <w:color w:val="0000EE"/>
            <w:u w:val="single"/>
          </w:rPr>
          <w:t>https://www.creativephl.org/exhibition/</w:t>
        </w:r>
      </w:hyperlink>
      <w:r>
        <w:t xml:space="preserve"> - In celebration of America’s 250th anniversary, Creative Philadelphia’s Art In City Hall program and the Office of Councilmember Rue Landau present a juried exhibition entitled: Philadelphia Stories 250: Life, Liberty, and the Pursuit of Joy. The exhibition elevates the creative voices and expressions of Philadelphia’s LGBTQ+ community in the contexts of Philly Pride Month and the nation’s 250th anniversary.</w:t>
      </w:r>
      <w:r/>
    </w:p>
    <w:p>
      <w:pPr>
        <w:pStyle w:val="ListNumber"/>
        <w:spacing w:line="240" w:lineRule="auto"/>
        <w:ind w:left="720"/>
      </w:pPr>
      <w:r/>
      <w:hyperlink r:id="rId14">
        <w:r>
          <w:rPr>
            <w:color w:val="0000EE"/>
            <w:u w:val="single"/>
          </w:rPr>
          <w:t>https://www.americanhistory.si.edu/press/releases/in-pursuit-opening-day</w:t>
        </w:r>
      </w:hyperlink>
      <w:r>
        <w:t xml:space="preserve"> - The Smithsonian’s National Museum of American History marks the 250th anniversary of the Declaration of Independence with a display of 250 objects encompassing 250,000 square feet across all three floors of the museum in a landmark exhibition exploring the ideals of this founding document. Opening today, “In Pursuit of Life, Liberty &amp; Happiness” uses iconic artifacts and everyday objects from key moments in history spanning from the 18th to the 21st century that together bring America’s extensive history to life. The exhibition will be on view through the end of this year.</w:t>
      </w:r>
      <w:r/>
    </w:p>
    <w:p>
      <w:pPr>
        <w:pStyle w:val="ListNumber"/>
        <w:spacing w:line="240" w:lineRule="auto"/>
        <w:ind w:left="720"/>
      </w:pPr>
      <w:r/>
      <w:hyperlink r:id="rId11">
        <w:r>
          <w:rPr>
            <w:color w:val="0000EE"/>
            <w:u w:val="single"/>
          </w:rPr>
          <w:t>https://www.inquirer.com/life/mount-airy-art-garage-arleen-olshan-drawings-20230725.html</w:t>
        </w:r>
      </w:hyperlink>
      <w:r>
        <w:t xml:space="preserve"> - The lesbian founder of a Mount Airy art space filed a complaint with the Pennsylvania Human Relations Commission earlier this month, alleging that because of homophobia, board members turned two of her drawings away from public view, effectively censoring her work. The complaint, and the controversy the board’s actions have since sparked in one of the city’s most progressive enclaves, echo charged debates across the country over LGBTQ rights and what to do when artwork offends some viewers.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6abc.com/story/art-aging-mt-airy-artist-pioneering-advocate-lgbtq-rights-philadelphia/19379648/" TargetMode="External"/><Relationship Id="rId10" Type="http://schemas.openxmlformats.org/officeDocument/2006/relationships/hyperlink" Target="https://www.leeway.org/grantees/arleen-olshan" TargetMode="External"/><Relationship Id="rId11" Type="http://schemas.openxmlformats.org/officeDocument/2006/relationships/hyperlink" Target="https://www.inquirer.com/life/mount-airy-art-garage-arleen-olshan-drawings-20230725.html" TargetMode="External"/><Relationship Id="rId12" Type="http://schemas.openxmlformats.org/officeDocument/2006/relationships/hyperlink" Target="https://www.creativephl.org/exhibition/" TargetMode="External"/><Relationship Id="rId13" Type="http://schemas.openxmlformats.org/officeDocument/2006/relationships/hyperlink" Target="https://www.waygay.org/arleen-olshan-the-tangle-ive-gotten-into" TargetMode="External"/><Relationship Id="rId14" Type="http://schemas.openxmlformats.org/officeDocument/2006/relationships/hyperlink" Target="https://www.americanhistory.si.edu/press/releases/in-pursuit-opening-day" TargetMode="External"/><Relationship Id="rId15" Type="http://schemas.openxmlformats.org/officeDocument/2006/relationships/hyperlink" Target="https://www.waygay.org/past-art-exhib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