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Lurgan Pride 2026 Plans: Bigger Parade and Day-Long Celebrations Announced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allies are already circling the calendar as organisers gear up for an even bigger Lurgan Pride in 2026, promising a parade, Pride in the Park and evening festivities that aim to keep the town colourful, welcoming and loud for equality.</w:t>
      </w:r>
      <w:r/>
    </w:p>
    <w:p>
      <w:r/>
      <w:r>
        <w:t>Essential Takeaways</w:t>
      </w:r>
      <w:r/>
      <w:r/>
    </w:p>
    <w:p>
      <w:pPr>
        <w:pStyle w:val="ListBullet"/>
        <w:spacing w:line="240" w:lineRule="auto"/>
        <w:ind w:left="720"/>
      </w:pPr>
      <w:r/>
      <w:r>
        <w:rPr>
          <w:b/>
        </w:rPr>
        <w:t>Date set:</w:t>
      </w:r>
      <w:r>
        <w:t xml:space="preserve"> Saturday, August 15 is earmarked for the main parade and day events, with a full programme planned. </w:t>
      </w:r>
      <w:r/>
    </w:p>
    <w:p>
      <w:pPr>
        <w:pStyle w:val="ListBullet"/>
        <w:spacing w:line="240" w:lineRule="auto"/>
        <w:ind w:left="720"/>
      </w:pPr>
      <w:r/>
      <w:r>
        <w:rPr>
          <w:b/>
        </w:rPr>
        <w:t>Parade logistics:</w:t>
      </w:r>
      <w:r>
        <w:t xml:space="preserve"> Participants asked to assemble around 12pm at the Iceland car park for a 1pm parade kick-off. </w:t>
      </w:r>
      <w:r/>
    </w:p>
    <w:p>
      <w:pPr>
        <w:pStyle w:val="ListBullet"/>
        <w:spacing w:line="240" w:lineRule="auto"/>
        <w:ind w:left="720"/>
      </w:pPr>
      <w:r/>
      <w:r>
        <w:rPr>
          <w:b/>
        </w:rPr>
        <w:t>Family-friendly festival:</w:t>
      </w:r>
      <w:r>
        <w:t xml:space="preserve"> Pride in the Park will run roughly 1pm–3pm with live music, crafts and varied food stalls; smells of street food and the buzz of live acts expected. </w:t>
      </w:r>
      <w:r/>
    </w:p>
    <w:p>
      <w:pPr>
        <w:pStyle w:val="ListBullet"/>
        <w:spacing w:line="240" w:lineRule="auto"/>
        <w:ind w:left="720"/>
      </w:pPr>
      <w:r/>
      <w:r>
        <w:rPr>
          <w:b/>
        </w:rPr>
        <w:t>Evening events:</w:t>
      </w:r>
      <w:r>
        <w:t xml:space="preserve"> A Drag Brunch and an official after-party will keep celebrations going into the night, offering options for different ages and vibes. </w:t>
      </w:r>
      <w:r/>
    </w:p>
    <w:p>
      <w:pPr>
        <w:pStyle w:val="ListBullet"/>
        <w:spacing w:line="240" w:lineRule="auto"/>
        <w:ind w:left="720"/>
      </w:pPr>
      <w:r/>
      <w:r>
        <w:rPr>
          <w:b/>
        </w:rPr>
        <w:t>Community focus:</w:t>
      </w:r>
      <w:r>
        <w:t xml:space="preserve"> Organisers stress inclusivity and equality, inviting LGBTQ+ people, families, allies and supporters to join in.</w:t>
      </w:r>
      <w:r/>
      <w:r/>
    </w:p>
    <w:p>
      <w:pPr>
        <w:pStyle w:val="Heading2"/>
      </w:pPr>
      <w:r>
        <w:t>Why Lurgan Pride 2026 feels like a can’t-miss community moment</w:t>
      </w:r>
      <w:r/>
    </w:p>
    <w:p>
      <w:r/>
      <w:r>
        <w:t>Last year’s parade drew hundreds and left plenty of people smiling, glitter-streaked and keen for more, so organisers say they’re planning to scale up the event. The sense of uplift , loud music, colourful banners and a friendly crowd , turned the town into a proper celebration space. Expect the usual mix of joyful spectacle and quieter community conversations that make pride events matter beyond the party.</w:t>
      </w:r>
      <w:r/>
    </w:p>
    <w:p>
      <w:pPr>
        <w:pStyle w:val="Heading2"/>
      </w:pPr>
      <w:r>
        <w:t>What to expect on the day , simple logistics that save hassle</w:t>
      </w:r>
      <w:r/>
    </w:p>
    <w:p>
      <w:r/>
      <w:r>
        <w:t>Organisers have asked parade participants to meet at Iceland car park around midday, ahead of a 1pm march. After the parade, Pride in the Park is set to take over Lurgan Park with live acts, craft stalls and food vendors from about 1pm to 3pm. That staggered schedule keeps the day flowing: you can catch the parade, grab something to eat and then relax with music on the grass.</w:t>
      </w:r>
      <w:r/>
    </w:p>
    <w:p>
      <w:pPr>
        <w:pStyle w:val="Heading2"/>
      </w:pPr>
      <w:r>
        <w:t>Family-friendly programming and why that matters</w:t>
      </w:r>
      <w:r/>
    </w:p>
    <w:p>
      <w:r/>
      <w:r>
        <w:t>Putting families and younger attendees at the heart of the daytime line-up makes the event genuinely accessible. A craft fair and gentler live entertainment are planned so parents can bring children without worrying about late-night noise or unsuitable acts. That approach helps normalise visibility for LGBTQ+ people within everyday community life and gives allies a low-pressure way to show support.</w:t>
      </w:r>
      <w:r/>
    </w:p>
    <w:p>
      <w:pPr>
        <w:pStyle w:val="Heading2"/>
      </w:pPr>
      <w:r>
        <w:t>The evening scene , drag, brunch and dancing</w:t>
      </w:r>
      <w:r/>
    </w:p>
    <w:p>
      <w:r/>
      <w:r>
        <w:t>If daytime is warm and community-focused, the evening plans offer a change of pace. A Drag Brunch at The Cellar Bar and an after-party at The Batcave will provide options for adults who want to keep celebrating. It’s a tidy way to split family-friendly and late-night activities, so everyone can pick their level of revelry without missing out.</w:t>
      </w:r>
      <w:r/>
    </w:p>
    <w:p>
      <w:pPr>
        <w:pStyle w:val="Heading2"/>
      </w:pPr>
      <w:r>
        <w:t>How the wider community can get involved</w:t>
      </w:r>
      <w:r/>
    </w:p>
    <w:p>
      <w:r/>
      <w:r>
        <w:t>Organisers are inviting LGBTQ+ people, allies and families to join and take part, and more details are due closer to the date on social channels. If you want to volunteer, run a stall or perform, it’s worth keeping an eye on the organisers’ Facebook page and local announcements , these events thrive on local energy and small businesses pitching in. Plus, early planning helps with accessibility needs and organising bigger crowds.</w:t>
      </w:r>
      <w:r/>
    </w:p>
    <w:p>
      <w:r/>
      <w:r>
        <w:t>It's a small change that can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https://www.northernirelandworld.com/news/people/plans-afoot-for-even-bigger-lurgan-pride-2026-following-on-from-last-years-huge-success-8760742</w:t>
        </w:r>
      </w:hyperlink>
      <w:r>
        <w:t xml:space="preserve"> - Please view link - unable to able to access data</w:t>
      </w:r>
      <w:r/>
    </w:p>
    <w:p>
      <w:pPr>
        <w:pStyle w:val="ListNumber"/>
        <w:spacing w:line="240" w:lineRule="auto"/>
        <w:ind w:left="720"/>
      </w:pPr>
      <w:r/>
      <w:hyperlink r:id="rId10">
        <w:r>
          <w:rPr>
            <w:color w:val="0000EE"/>
            <w:u w:val="single"/>
          </w:rPr>
          <w:t>https://www.paradescommission.org/viewparade.aspx?id=94811</w:t>
        </w:r>
      </w:hyperlink>
      <w:r>
        <w:t xml:space="preserve"> - The Northern Ireland Parades Commission has approved the Lurgan District LOL No 6 parade scheduled for 3 July 2026. The parade will commence at 7:30 pm from Brownlow House, proceeding through various streets in Lurgan, including High Street, Market Street, and Church Place, with an expected duration until 10:00 pm. The event anticipates 600 participants and will feature 21 bands, including the Upper Bann Fusiliers Flute Band and the Portadown Defenders Flute Band. The commission has imposed conditions related to the route and code of practice to ensure public safety and order.</w:t>
      </w:r>
      <w:r/>
    </w:p>
    <w:p>
      <w:pPr>
        <w:pStyle w:val="ListNumber"/>
        <w:spacing w:line="240" w:lineRule="auto"/>
        <w:ind w:left="720"/>
      </w:pPr>
      <w:r/>
      <w:hyperlink r:id="rId11">
        <w:r>
          <w:rPr>
            <w:color w:val="0000EE"/>
            <w:u w:val="single"/>
          </w:rPr>
          <w:t>https://www.paradescommission.org/viewparade.aspx?id=93618</w:t>
        </w:r>
      </w:hyperlink>
      <w:r>
        <w:t xml:space="preserve"> - The Northern Ireland Parades Commission has granted approval for the IPSC Lurgan parade on 6 June 2026. The parade is set to begin at 8:30 am from Market Street in Lurgan, traversing through Edward Street, Portadown Road, and other local roads, with an expected arrival at Mullahead Road by 10:30 am. Participants will then join the Newry Canal Towpath, proceeding to Newry Town Hall. The event is expected to host 1,500 participants, with no bands scheduled to perform. The commission has imposed conditions concerning the route and code of practice to maintain public order.</w:t>
      </w:r>
      <w:r/>
    </w:p>
    <w:p>
      <w:pPr>
        <w:pStyle w:val="ListNumber"/>
        <w:spacing w:line="240" w:lineRule="auto"/>
        <w:ind w:left="720"/>
      </w:pPr>
      <w:r/>
      <w:hyperlink r:id="rId12">
        <w:r>
          <w:rPr>
            <w:color w:val="0000EE"/>
            <w:u w:val="single"/>
          </w:rPr>
          <w:t>https://www.itv.com/news/utv/2025-10-21/lurgan-woman-first-from-ni-to-be-crowned-pride-of-britain-fundraiser-of-the-year</w:t>
        </w:r>
      </w:hyperlink>
      <w:r>
        <w:t xml:space="preserve"> - Joanne Harris from Lurgan made history by becoming the first person from Northern Ireland to be awarded Fundraiser of the Year at the Pride of Britain Awards in 2025. Inspired by her friend's breast cancer journey, Joanne established Knitted Knockers of Northern Ireland, a charity that provides hand-knitted prosthetics to women post-surgery. With a team of over 70 volunteers, the charity has supplied more than 5,000 breast prosthetics annually, offering both physical and emotional support to women during recovery. Joanne's dedication has significantly impacted the local community, providing essential support to breast cancer survivors.</w:t>
      </w:r>
      <w:r/>
    </w:p>
    <w:p>
      <w:pPr>
        <w:pStyle w:val="ListNumber"/>
        <w:spacing w:line="240" w:lineRule="auto"/>
        <w:ind w:left="720"/>
      </w:pPr>
      <w:r/>
      <w:hyperlink r:id="rId13">
        <w:r>
          <w:rPr>
            <w:color w:val="0000EE"/>
            <w:u w:val="single"/>
          </w:rPr>
          <w:t>https://www.nipsa.org.uk/nipsa-in-action/nipsa-latest/1350-pride2026</w:t>
        </w:r>
      </w:hyperlink>
      <w:r>
        <w:t xml:space="preserve"> - NIPSA (Northern Ireland Public Service Alliance) has announced its support for Pride events across Northern Ireland in the summer of 2026. Upholding its core values of promoting equality and positive policies, NIPSA will participate in various Pride celebrations from June through August 2026. The union encourages all members, branches, families, and allies to join and show their support. The scheduled Pride parades include Omagh Pride on 13 June, Mid-East Antrim Pride in Ballymena on 20 June, Fermanagh Pride in Enniskillen on 18 July, Belfast Pride on 25 July, Causeway Pride in Portrush on 1 August, and Lurgan Pride on 15 August, with specific times to be confirmed.</w:t>
      </w:r>
      <w:r/>
    </w:p>
    <w:p>
      <w:pPr>
        <w:pStyle w:val="ListNumber"/>
        <w:spacing w:line="240" w:lineRule="auto"/>
        <w:ind w:left="720"/>
      </w:pPr>
      <w:r/>
      <w:hyperlink r:id="rId14">
        <w:r>
          <w:rPr>
            <w:color w:val="0000EE"/>
            <w:u w:val="single"/>
          </w:rPr>
          <w:t>https://www.lurgancollege.co.uk/News/GCSE-2025-results/</w:t>
        </w:r>
      </w:hyperlink>
      <w:r>
        <w:t xml:space="preserve"> - Lurgan College celebrated outstanding GCSE results in 2025, with 98% of pupils achieving at least seven A</w:t>
      </w:r>
      <w:r>
        <w:rPr>
          <w:i/>
        </w:rPr>
        <w:t>-C grades. Notably, 42% of all grades were awarded at A</w:t>
      </w:r>
      <w:r>
        <w:t>-A, and nearly 75% were at A</w:t>
      </w:r>
      <w:r>
        <w:rPr>
          <w:i/>
        </w:rPr>
        <w:t>-B, both surpassing the Northern Ireland average. Headmaster Kyle McCallan praised the students' dedication and hard work, highlighting the school's commitment to academic excellence. Special mentions were given to Kristian Carlisle, Glen Dickson, and Emma Winters, each achieving nine A</w:t>
      </w:r>
      <w:r>
        <w:t>/A grades, and Roxanne Brown, Aya Faila, Toby Moore, Zach Uprichard, and Dasha Prokopenka, who each secured eight A*/A grades.</w:t>
      </w:r>
      <w:r/>
    </w:p>
    <w:p>
      <w:pPr>
        <w:pStyle w:val="ListNumber"/>
        <w:spacing w:line="240" w:lineRule="auto"/>
        <w:ind w:left="720"/>
      </w:pPr>
      <w:r/>
      <w:hyperlink r:id="rId15">
        <w:r>
          <w:rPr>
            <w:color w:val="0000EE"/>
            <w:u w:val="single"/>
          </w:rPr>
          <w:t>https://www.lurgancollege.co.uk/News/Another-successful-year-at-A-Level-for-the-pupils-/</w:t>
        </w:r>
      </w:hyperlink>
      <w:r>
        <w:t xml:space="preserve"> - Lurgan College reported another successful year for its A-Level students in 2025. Every pupil passed their exams, with 81% achieving three A Levels at top grades (A</w:t>
      </w:r>
      <w:r>
        <w:rPr>
          <w:i/>
        </w:rPr>
        <w:t>-C). Over 92% of all grades were awarded at A</w:t>
      </w:r>
      <w:r>
        <w:t>-C, and 36% were within the A</w:t>
      </w:r>
      <w:r>
        <w:rPr>
          <w:i/>
        </w:rPr>
        <w:t>-A range. The number of A</w:t>
      </w:r>
      <w:r>
        <w:t xml:space="preserve"> grades increased to over 13%, reflecting the students' hard work and dedication. Headmaster Kyle McCallan commended the students' achievements and acknowledged the support from teaching and non-teaching staff, as well as the collaboration with local feeder primary schools.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ernirelandworld.com/news/people/plans-afoot-for-even-bigger-lurgan-pride-2026-following-on-from-last-years-huge-success-8760742" TargetMode="External"/><Relationship Id="rId10" Type="http://schemas.openxmlformats.org/officeDocument/2006/relationships/hyperlink" Target="https://www.paradescommission.org/viewparade.aspx?id=94811" TargetMode="External"/><Relationship Id="rId11" Type="http://schemas.openxmlformats.org/officeDocument/2006/relationships/hyperlink" Target="https://www.paradescommission.org/viewparade.aspx?id=93618" TargetMode="External"/><Relationship Id="rId12" Type="http://schemas.openxmlformats.org/officeDocument/2006/relationships/hyperlink" Target="https://www.itv.com/news/utv/2025-10-21/lurgan-woman-first-from-ni-to-be-crowned-pride-of-britain-fundraiser-of-the-year" TargetMode="External"/><Relationship Id="rId13" Type="http://schemas.openxmlformats.org/officeDocument/2006/relationships/hyperlink" Target="https://www.nipsa.org.uk/nipsa-in-action/nipsa-latest/1350-pride2026" TargetMode="External"/><Relationship Id="rId14" Type="http://schemas.openxmlformats.org/officeDocument/2006/relationships/hyperlink" Target="https://www.lurgancollege.co.uk/News/GCSE-2025-results/" TargetMode="External"/><Relationship Id="rId15" Type="http://schemas.openxmlformats.org/officeDocument/2006/relationships/hyperlink" Target="https://www.lurgancollege.co.uk/News/Another-successful-year-at-A-Level-for-the-pup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