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Dating App Safety Steps After Grindr Misuse: Practical Tips for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dating apps can be helpful and risky at the same time , Grindr told a Victorian inquiry it is working with police to curb attacks that have used apps to lure victims, and users should know simple safety steps to stay safer when meeting people from apps.</w:t>
      </w:r>
      <w:r/>
      <w:r/>
    </w:p>
    <w:p>
      <w:pPr>
        <w:pStyle w:val="ListBullet"/>
        <w:spacing w:line="240" w:lineRule="auto"/>
        <w:ind w:left="720"/>
      </w:pPr>
      <w:r/>
      <w:r>
        <w:rPr>
          <w:b/>
        </w:rPr>
        <w:t>Risk acknowledged:</w:t>
      </w:r>
      <w:r>
        <w:t xml:space="preserve"> Grindr executives told a parliamentary inquiry that bad actors sometimes misuse the platform to identify and target people, prompting police investigations. </w:t>
      </w:r>
      <w:r/>
    </w:p>
    <w:p>
      <w:pPr>
        <w:pStyle w:val="ListBullet"/>
        <w:spacing w:line="240" w:lineRule="auto"/>
        <w:ind w:left="720"/>
      </w:pPr>
      <w:r/>
      <w:r>
        <w:rPr>
          <w:b/>
        </w:rPr>
        <w:t>Police partnerships:</w:t>
      </w:r>
      <w:r>
        <w:t xml:space="preserve"> The company says it actively works with Australian police and shares patterns of off‑platform harm to improve detection. </w:t>
      </w:r>
      <w:r/>
    </w:p>
    <w:p>
      <w:pPr>
        <w:pStyle w:val="ListBullet"/>
        <w:spacing w:line="240" w:lineRule="auto"/>
        <w:ind w:left="720"/>
      </w:pPr>
      <w:r/>
      <w:r>
        <w:rPr>
          <w:b/>
        </w:rPr>
        <w:t>Safety features:</w:t>
      </w:r>
      <w:r>
        <w:t xml:space="preserve"> Pop‑up safety messages and verification tools are in use, and the app is for over‑18s only , but users still need personal caution. </w:t>
      </w:r>
      <w:r/>
    </w:p>
    <w:p>
      <w:pPr>
        <w:pStyle w:val="ListBullet"/>
        <w:spacing w:line="240" w:lineRule="auto"/>
        <w:ind w:left="720"/>
      </w:pPr>
      <w:r/>
      <w:r>
        <w:rPr>
          <w:b/>
        </w:rPr>
        <w:t>Practical tips:</w:t>
      </w:r>
      <w:r>
        <w:t xml:space="preserve"> Meet in public, tell a friend where you’re going, check profiles carefully, and use in‑app reporting immediately if anything feels off. </w:t>
      </w:r>
      <w:r/>
      <w:r/>
    </w:p>
    <w:p>
      <w:pPr>
        <w:pStyle w:val="Heading2"/>
      </w:pPr>
      <w:r>
        <w:t>Why this matters now: apps are being used to lure people into harm</w:t>
      </w:r>
      <w:r/>
    </w:p>
    <w:p>
      <w:r/>
      <w:r>
        <w:t>Grindr told a Victorian parliamentary inquiry that the safety and wellbeing of users is its highest priority, while acknowledging the platform can be misused by “bad actors”. That frank admission follows police identifying dating apps as a common channel used to facilitate assaults, and it’s a reminder that digital connection doesn’t remove real‑world risk. The tone of the hearing was serious, and the message clear: apps are useful, but you can’t outsource your situational awareness.</w:t>
      </w:r>
      <w:r/>
    </w:p>
    <w:p>
      <w:pPr>
        <w:pStyle w:val="Heading2"/>
      </w:pPr>
      <w:r>
        <w:t>What platforms say they’re doing , and what that actually helps</w:t>
      </w:r>
      <w:r/>
    </w:p>
    <w:p>
      <w:r/>
      <w:r>
        <w:t>According to Grindr’s representatives, the company regularly updates features, invests in detection tools and runs pop‑up safety messages to warn users about local risks. They also told the inquiry the firm collaborates with Australian law enforcement to understand off‑platform harm patterns. Those measures can dissuade opportunistic attackers and speed up responses, but they’re not a substitute for user vigilance , tech helps reduce risk, it doesn’t eliminate it.</w:t>
      </w:r>
      <w:r/>
    </w:p>
    <w:p>
      <w:pPr>
        <w:pStyle w:val="Heading2"/>
      </w:pPr>
      <w:r>
        <w:t>How police and community data are shaping the response</w:t>
      </w:r>
      <w:r/>
    </w:p>
    <w:p>
      <w:r/>
      <w:r>
        <w:t>Victorian police have highlighted app‑facilitated incidents to the inquiry, and reporting elsewhere in Australia points to multiple arrests and investigations connected to dating‑app assaults. That broader attention has pushed platforms into closer cooperation with authorities and community groups, and it’s also encouraged public campaigns about safe meeting practices. If you follow local reporting and official guidance, you’ll be better placed to spot trends in your area.</w:t>
      </w:r>
      <w:r/>
    </w:p>
    <w:p>
      <w:pPr>
        <w:pStyle w:val="Heading2"/>
      </w:pPr>
      <w:r>
        <w:t>Practical safety steps you can use today</w:t>
      </w:r>
      <w:r/>
    </w:p>
    <w:p>
      <w:r/>
      <w:r>
        <w:t>Start with the basics: arrange first meetings in well‑lit public places, preferably with people around; tell a friend the time, place and person’s profile details; and set a check‑in time. Use the app’s reporting feature the moment something feels wrong, and keep screenshots. Consider simple identity checks like a quick video call before meeting, and trust any instinct that says “no.” These steps don’t make you paranoid, they make you prepared.</w:t>
      </w:r>
      <w:r/>
    </w:p>
    <w:p>
      <w:pPr>
        <w:pStyle w:val="Heading2"/>
      </w:pPr>
      <w:r>
        <w:t>Choosing privacy and visibility: balancing safety and anonymity</w:t>
      </w:r>
      <w:r/>
    </w:p>
    <w:p>
      <w:r/>
      <w:r>
        <w:t>Grindr’s customer experience team highlighted the tricky balance between tools that increase confidence and the risk of forcing users to expose identities. Many users want to protect their privacy, especially in small communities, yet safety often benefits from some transparency. If you value anonymity, pick measures that keep you safe without oversharing , for instance, arrange public meets and short video calls rather than posting personal details.</w:t>
      </w:r>
      <w:r/>
    </w:p>
    <w:p>
      <w:pPr>
        <w:pStyle w:val="Heading2"/>
      </w:pPr>
      <w:r>
        <w:t>If something happens: reporting, support and follow‑up</w:t>
      </w:r>
      <w:r/>
    </w:p>
    <w:p>
      <w:r/>
      <w:r>
        <w:t>Report incidents to the app and to police as soon as it’s safe , many forces now log hate crime and app‑related offences. Community support lines and crisis services are there if you need someone to talk to. Platforms increasingly help investigators by sharing threat patterns, but your immediate step should be to secure your safety and then document what occurred. That evidence helps both you and the wider community.</w:t>
      </w:r>
      <w:r/>
    </w:p>
    <w:p>
      <w:r/>
      <w:r>
        <w:t>It’s a small set of habits that can make meeting people from apps a lot less risky , a little caution goes a long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https://www.perthnow.com.au/news/politics/bad-actors-grindr-execs-speak-out-after-gay-bashings-c-22484317</w:t>
        </w:r>
      </w:hyperlink>
      <w:r>
        <w:t xml:space="preserve"> - Please view link - unable to able to access data</w:t>
      </w:r>
      <w:r/>
    </w:p>
    <w:p>
      <w:pPr>
        <w:pStyle w:val="ListNumber"/>
        <w:spacing w:line="240" w:lineRule="auto"/>
        <w:ind w:left="720"/>
      </w:pPr>
      <w:r/>
      <w:hyperlink r:id="rId10">
        <w:r>
          <w:rPr>
            <w:color w:val="0000EE"/>
            <w:u w:val="single"/>
          </w:rPr>
          <w:t>https://www.starobserver.com.au/news/vic-police-grindr-attacks-reported/241386</w:t>
        </w:r>
      </w:hyperlink>
      <w:r>
        <w:t xml:space="preserve"> - Victoria Police have reported no new app-based hate crime attacks since October 2025. Over 42 arrests were made in 2024 and 2025 related to attacks targeting gay and bisexual men, with some investigations still active. Offenders, some as young as 13, used Grindr, Scruff, and Snapchat to find victims. Similar attacks have occurred in other states. The community forum discussed these incidents and the Victorian Inquiry into Anti-LGBTIQA+ Hate Crimes, which investigates attacks against the LGBTQIA+ community and the state's response and support for victims.</w:t>
      </w:r>
      <w:r/>
    </w:p>
    <w:p>
      <w:pPr>
        <w:pStyle w:val="ListNumber"/>
        <w:spacing w:line="240" w:lineRule="auto"/>
        <w:ind w:left="720"/>
      </w:pPr>
      <w:r/>
      <w:hyperlink r:id="rId13">
        <w:r>
          <w:rPr>
            <w:color w:val="0000EE"/>
            <w:u w:val="single"/>
          </w:rPr>
          <w:t>https://www.uol.com.br/tilt/noticias/afp/2025/05/09/australia-prende-30-pessoas-por-agressoes-relacionadas-a-aplicativos-de-encontros-lgbtq.htm</w:t>
        </w:r>
      </w:hyperlink>
      <w:r>
        <w:t xml:space="preserve"> - Over 30 individuals, mostly teenagers aged 13 to 20, were arrested in Australia for a series of attacks on men lured through LGBTQ+ dating apps. The assaults involved robbery, threats, and homophobic slurs. Some incidents were recorded and shared on social media. The police collaborated with dating app companies to provide users with options to report such situations. The authorities emphasized that such behavior is unacceptable and will not be tolerated in society.</w:t>
      </w:r>
      <w:r/>
    </w:p>
    <w:p>
      <w:pPr>
        <w:pStyle w:val="ListNumber"/>
        <w:spacing w:line="240" w:lineRule="auto"/>
        <w:ind w:left="720"/>
      </w:pPr>
      <w:r/>
      <w:hyperlink r:id="rId11">
        <w:r>
          <w:rPr>
            <w:color w:val="0000EE"/>
            <w:u w:val="single"/>
          </w:rPr>
          <w:t>https://www.abc.net.au/news/104199142</w:t>
        </w:r>
      </w:hyperlink>
      <w:r>
        <w:t xml:space="preserve"> - In July, three men reported being lured to meetings by fake or deceptive profiles on Grindr, alleging they were then assaulted, robbed, and subjected to homophobic slurs. Grindr, based in the United States, stated it has a 'zero-tolerance policy for discrimination, harassment, and abusive behaviour' and works to ensure a safe environment free of harmful accounts. The company acknowledged that digital platforms like Grindr can be misused to target LGBTQ+ individuals and collaborates with local law enforcement and LGBTQ+ organisations to address such issues.</w:t>
      </w:r>
      <w:r/>
    </w:p>
    <w:p>
      <w:pPr>
        <w:pStyle w:val="ListNumber"/>
        <w:spacing w:line="240" w:lineRule="auto"/>
        <w:ind w:left="720"/>
      </w:pPr>
      <w:r/>
      <w:hyperlink r:id="rId14">
        <w:r>
          <w:rPr>
            <w:color w:val="0000EE"/>
            <w:u w:val="single"/>
          </w:rPr>
          <w:t>https://www.abc.net.au/news/2026-02-27/nsw-lgbt-hate-data-released-ahead-of-mardi-gras/106394004</w:t>
        </w:r>
      </w:hyperlink>
      <w:r>
        <w:t xml:space="preserve"> - NSW Police data reveals nearly 200 incidents of anti-LGBTQIA+ violence reported since 2023, with assaults, aggravated robberies, and affray being the most common offences. Teenage boys are identified as the primary perpetrators, with 36 cases involving luring victims on dating or hookup apps. The inner western Sydney suburb of Strathfield recorded the highest level of anti-LGBTQIA+ violence, followed by Terrigal and Wollongong. The true number of such attacks is believed to be higher than reported.</w:t>
      </w:r>
      <w:r/>
    </w:p>
    <w:p>
      <w:pPr>
        <w:pStyle w:val="ListNumber"/>
        <w:spacing w:line="240" w:lineRule="auto"/>
        <w:ind w:left="720"/>
      </w:pPr>
      <w:r/>
      <w:hyperlink r:id="rId15">
        <w:r>
          <w:rPr>
            <w:color w:val="0000EE"/>
            <w:u w:val="single"/>
          </w:rPr>
          <w:t>https://www.thedailyaus.com.au/crime/four-wa-teens-charged-over-grindr-hate-crime-attacks</w:t>
        </w:r>
      </w:hyperlink>
      <w:r>
        <w:t xml:space="preserve"> - Four teenagers, aged 15-17, were charged in Perth for allegedly using Grindr to commit hate crimes through a series of homophobic attacks. The boys are accused of luring men into in-person meetups via the dating app, then physically assaulting them. WA Premier Roger Cook condemned the 'insidious crimes' and emphasized the right to meet new people safely. Police have urged dating app users to prioritize their own protection when arranging meetups.</w:t>
      </w:r>
      <w:r/>
    </w:p>
    <w:p>
      <w:pPr>
        <w:pStyle w:val="ListNumber"/>
        <w:spacing w:line="240" w:lineRule="auto"/>
        <w:ind w:left="720"/>
      </w:pPr>
      <w:r/>
      <w:hyperlink r:id="rId12">
        <w:r>
          <w:rPr>
            <w:color w:val="0000EE"/>
            <w:u w:val="single"/>
          </w:rPr>
          <w:t>https://www.theguardian.com/australia-news/2024/oct/19/australia-gay-men-hate-attacks-grindr-comment-ntwnfb</w:t>
        </w:r>
      </w:hyperlink>
      <w:r>
        <w:t xml:space="preserve"> - A series of attacks on gay and bisexual men in Australia have been linked to dating apps like Grindr. Offenders pose as legitimate users to lure men into meetings, where they are assaulted and robbed, often filming the incidents. Some anti-LGBTQ+ individuals online are promoting 'methods of attack,' including filming incidents. Police and advocacy groups warn the LGBTQ+ community to exercise caution when using hookup apps and emphasize the need for a national response to address such hate crimes.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rthnow.com.au/news/politics/bad-actors-grindr-execs-speak-out-after-gay-bashings-c-22484317" TargetMode="External"/><Relationship Id="rId10" Type="http://schemas.openxmlformats.org/officeDocument/2006/relationships/hyperlink" Target="https://www.starobserver.com.au/news/vic-police-grindr-attacks-reported/241386" TargetMode="External"/><Relationship Id="rId11" Type="http://schemas.openxmlformats.org/officeDocument/2006/relationships/hyperlink" Target="https://www.abc.net.au/news/104199142" TargetMode="External"/><Relationship Id="rId12" Type="http://schemas.openxmlformats.org/officeDocument/2006/relationships/hyperlink" Target="https://www.theguardian.com/australia-news/2024/oct/19/australia-gay-men-hate-attacks-grindr-comment-ntwnfb" TargetMode="External"/><Relationship Id="rId13" Type="http://schemas.openxmlformats.org/officeDocument/2006/relationships/hyperlink" Target="https://www.uol.com.br/tilt/noticias/afp/2025/05/09/australia-prende-30-pessoas-por-agressoes-relacionadas-a-aplicativos-de-encontros-lgbtq.htm" TargetMode="External"/><Relationship Id="rId14" Type="http://schemas.openxmlformats.org/officeDocument/2006/relationships/hyperlink" Target="https://www.abc.net.au/news/2026-02-27/nsw-lgbt-hate-data-released-ahead-of-mardi-gras/106394004" TargetMode="External"/><Relationship Id="rId15" Type="http://schemas.openxmlformats.org/officeDocument/2006/relationships/hyperlink" Target="https://www.thedailyaus.com.au/crime/four-wa-teens-charged-over-grindr-hate-crime-at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