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Birmingham Pride Moment: Police Apology That Changes the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campaigners and festival-goers are watching as Birmingham Pride accepts a “significant” apology from West Midlands Police, a rare public reckoning that matters because it recognises past harms and aims to rebuild trust ahead of Pride celebrations. It’s a quiet victory with loud implications for the city’s LGBTQ+ community.</w:t>
      </w:r>
      <w:r/>
    </w:p>
    <w:p>
      <w:r/>
      <w:r>
        <w:t>Essential Takeaways</w:t>
      </w:r>
      <w:r/>
      <w:r/>
    </w:p>
    <w:p>
      <w:pPr>
        <w:pStyle w:val="ListBullet"/>
        <w:spacing w:line="240" w:lineRule="auto"/>
        <w:ind w:left="720"/>
      </w:pPr>
      <w:r/>
      <w:r>
        <w:rPr>
          <w:b/>
        </w:rPr>
        <w:t>Historic apology:</w:t>
      </w:r>
      <w:r>
        <w:t xml:space="preserve"> West Midlands Police has publicly apologised for past mistreatment of LGBTQ+ people, acknowledging lives were harmed and careers damaged. </w:t>
      </w:r>
      <w:r/>
    </w:p>
    <w:p>
      <w:pPr>
        <w:pStyle w:val="ListBullet"/>
        <w:spacing w:line="240" w:lineRule="auto"/>
        <w:ind w:left="720"/>
      </w:pPr>
      <w:r/>
      <w:r>
        <w:rPr>
          <w:b/>
        </w:rPr>
        <w:t>Community response:</w:t>
      </w:r>
      <w:r>
        <w:t xml:space="preserve"> Birmingham Pride director Lawrence Barton called the apology “significant and courageous” and said it helps rebuild trust. </w:t>
      </w:r>
      <w:r/>
    </w:p>
    <w:p>
      <w:pPr>
        <w:pStyle w:val="ListBullet"/>
        <w:spacing w:line="240" w:lineRule="auto"/>
        <w:ind w:left="720"/>
      </w:pPr>
      <w:r/>
      <w:r>
        <w:rPr>
          <w:b/>
        </w:rPr>
        <w:t>Partnership promise:</w:t>
      </w:r>
      <w:r>
        <w:t xml:space="preserve"> The force and Pride organisers intend to continue working together to keep events safe and inclusive. </w:t>
      </w:r>
      <w:r/>
    </w:p>
    <w:p>
      <w:pPr>
        <w:pStyle w:val="ListBullet"/>
        <w:spacing w:line="240" w:lineRule="auto"/>
        <w:ind w:left="720"/>
      </w:pPr>
      <w:r/>
      <w:r>
        <w:rPr>
          <w:b/>
        </w:rPr>
        <w:t>Context of pressure:</w:t>
      </w:r>
      <w:r>
        <w:t xml:space="preserve"> Calls from civic figures and campaigners helped push the force towards acknowledging its history. </w:t>
      </w:r>
      <w:r/>
    </w:p>
    <w:p>
      <w:pPr>
        <w:pStyle w:val="ListBullet"/>
        <w:spacing w:line="240" w:lineRule="auto"/>
        <w:ind w:left="720"/>
      </w:pPr>
      <w:r/>
      <w:r>
        <w:rPr>
          <w:b/>
        </w:rPr>
        <w:t>Forward-looking:</w:t>
      </w:r>
      <w:r>
        <w:t xml:space="preserve"> The apology is framed as acknowledgement rather than erasure, useful for healing but not a cure-all.</w:t>
      </w:r>
      <w:r/>
      <w:r/>
    </w:p>
    <w:p>
      <w:pPr>
        <w:pStyle w:val="Heading2"/>
      </w:pPr>
      <w:r>
        <w:t>Why this apology felt different , and why it matters now</w:t>
      </w:r>
      <w:r/>
    </w:p>
    <w:p>
      <w:r/>
      <w:r>
        <w:t>The apology landed with a real human tone: recognition that policing once ruined lives and careers, and that those harms deserve to be named. That matters because acknowledgement is often the first practical step towards repair; it signals that institutions see the pain they caused, not just public relations damage. Campaigners have long argued that words open the door to meaningful change, and this one arrives with promises to rebuild relationships ahead of Pride events.</w:t>
      </w:r>
      <w:r/>
    </w:p>
    <w:p>
      <w:pPr>
        <w:pStyle w:val="Heading2"/>
      </w:pPr>
      <w:r>
        <w:t>How Birmingham Pride framed the moment</w:t>
      </w:r>
      <w:r/>
    </w:p>
    <w:p>
      <w:r/>
      <w:r>
        <w:t>Lawrence Barton, Birmingham Pride’s festival director, welcomed the apology as both courageous and constructive, saying it creates a stronger foundation for the community. He stressed that while apologies can’t undo suffering, they help with healing and rebuilding trust , especially important as Birmingham Pride approaches milestone anniversaries and continues to programme events for thousands of people. The messaging is careful: this isn’t about erasing history, it’s about confronting it honestly.</w:t>
      </w:r>
      <w:r/>
    </w:p>
    <w:p>
      <w:pPr>
        <w:pStyle w:val="Heading2"/>
      </w:pPr>
      <w:r>
        <w:t>The wider push that led to this apology</w:t>
      </w:r>
      <w:r/>
    </w:p>
    <w:p>
      <w:r/>
      <w:r>
        <w:t>Pressure has come from a mix of civic leaders, campaigners and policing watchdogs calling for recognition of past discrimination. Local figures, including the police and crime commissioner and community groups, had been urging the force to face its history; those calls helped create momentum. In recent years similar reckonings elsewhere in the UK have shown that institutional apologies often follow sustained public pressure and high-profile incidents that reveal systemic problems.</w:t>
      </w:r>
      <w:r/>
    </w:p>
    <w:p>
      <w:pPr>
        <w:pStyle w:val="Heading2"/>
      </w:pPr>
      <w:r>
        <w:t>What this means for Pride events and policing on the ground</w:t>
      </w:r>
      <w:r/>
    </w:p>
    <w:p>
      <w:r/>
      <w:r>
        <w:t>Organisers and the force say they’ll keep working together to make Pride safe and welcoming. Practically, that means clearer channels of communication, demonstration of inclusive policing practices, and joint community outreach before big events. If you’re heading to Pride, expect a visible police presence geared towards protection rather than policing identity , and look out for community liaison options if you have concerns or need support.</w:t>
      </w:r>
      <w:r/>
    </w:p>
    <w:p>
      <w:pPr>
        <w:pStyle w:val="Heading2"/>
      </w:pPr>
      <w:r>
        <w:t>How to read an apology , cautious optimism is sensible</w:t>
      </w:r>
      <w:r/>
    </w:p>
    <w:p>
      <w:r/>
      <w:r>
        <w:t>An apology is a meaningful step but not an endpoint. It can open conversations about training, accountability, and compensation where relevant, but communities will rightly watch for follow-through. Keep an eye on concrete commitments: timelines for training, independent reviews, and community-led oversight. That’s how words become policy and how trust can slowly be rebuilt.</w:t>
      </w:r>
      <w:r/>
    </w:p>
    <w:p>
      <w:r/>
      <w:r>
        <w:t>It's a small but significant step toward a fairer future , and one worth watching as Pride season approaches.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[6]</w:t>
        </w:r>
      </w:hyperlink>
      <w:r>
        <w:t xml:space="preserve">, </w:t>
      </w:r>
      <w:hyperlink r:id="rId10">
        <w:r>
          <w:rPr>
            <w:color w:val="0000EE"/>
            <w:u w:val="single"/>
          </w:rPr>
          <w:t>[2]</w:t>
        </w:r>
      </w:hyperlink>
      <w:r>
        <w:t xml:space="preserve">- Paragraph 5: </w:t>
      </w:r>
      <w:hyperlink r:id="rId13">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https://www.birminghammail.co.uk/news/midlands-news/birmingham-prides-full-statement-accept-34181242</w:t>
        </w:r>
      </w:hyperlink>
      <w:r>
        <w:t xml:space="preserve"> - Please view link - unable to able to access data</w:t>
      </w:r>
      <w:r/>
    </w:p>
    <w:p>
      <w:pPr>
        <w:pStyle w:val="ListNumber"/>
        <w:spacing w:line="240" w:lineRule="auto"/>
        <w:ind w:left="720"/>
      </w:pPr>
      <w:r/>
      <w:hyperlink r:id="rId10">
        <w:r>
          <w:rPr>
            <w:color w:val="0000EE"/>
            <w:u w:val="single"/>
          </w:rPr>
          <w:t>https://www.westmidlands-pcc.gov.uk/pcc-calls-on-west-midlands-police-to-apologise-as-he-takes-part-in-birmingham-pride/</w:t>
        </w:r>
      </w:hyperlink>
      <w:r>
        <w:t xml:space="preserve"> - On 23 May 2026, West Midlands Police and Crime Commissioner Simon Foster participated in the Birmingham Pride parade and reiterated his call for West Midlands Police to issue a public apology for historic discrimination against the LGBTQ+ community. He highlighted the importance of Birmingham Pride as a celebration of diversity and inclusion, emphasising the need for the police force to rebuild trust with the LGBTQ+ community. Foster also noted that the force had yet to apologise for past discriminatory practices, despite previous discussions on the matter.</w:t>
      </w:r>
      <w:r/>
    </w:p>
    <w:p>
      <w:pPr>
        <w:pStyle w:val="ListNumber"/>
        <w:spacing w:line="240" w:lineRule="auto"/>
        <w:ind w:left="720"/>
      </w:pPr>
      <w:r/>
      <w:hyperlink r:id="rId13">
        <w:r>
          <w:rPr>
            <w:color w:val="0000EE"/>
            <w:u w:val="single"/>
          </w:rPr>
          <w:t>https://www.thepinknews.com/2023/06/01/west-midlands-police-refuse-apology-homophobic-history/</w:t>
        </w:r>
      </w:hyperlink>
      <w:r>
        <w:t xml:space="preserve"> - In June 2023, West Midlands Police Chief Constable Craig Guildford declined to apologise for the force's history of homophobic 'witch hunts'. Human rights activist Peter Tatchell had called for an apology, accusing the force of being one of the most homophobic in the country. Guildford stated that the police's role is to enforce laws made by elected officials and referenced legislation allowing individuals with historic convictions to apply to have them disregarded. Tatchell criticised the refusal, stating that a formal apology would help rebuild trust with the LGBTQ+ community.</w:t>
      </w:r>
      <w:r/>
    </w:p>
    <w:p>
      <w:pPr>
        <w:pStyle w:val="ListNumber"/>
        <w:spacing w:line="240" w:lineRule="auto"/>
        <w:ind w:left="720"/>
      </w:pPr>
      <w:r/>
      <w:hyperlink r:id="rId14">
        <w:r>
          <w:rPr>
            <w:color w:val="0000EE"/>
            <w:u w:val="single"/>
          </w:rPr>
          <w:t>https://www.itv.com/news/central/2026-03-04/west-midlands-police-boss-turns-off-ai-that-caused-maccabi-tel-aviv-error</w:t>
        </w:r>
      </w:hyperlink>
      <w:r>
        <w:t xml:space="preserve"> - In March 2026, Acting Chief Constable Scott Green of West Midlands Police announced the temporary suspension of an Artificial Intelligence system following an error that led to the banning of Maccabi Tel Aviv fans from attending a match against Aston Villa. The AI system had produced false information about the fans, prompting the ban. Green stated that the technology had been in use for a long time but acknowledged the need for review after the incident. The decision to pause the AI system was part of ongoing investigations into the force's practices.</w:t>
      </w:r>
      <w:r/>
    </w:p>
    <w:p>
      <w:pPr>
        <w:pStyle w:val="ListNumber"/>
        <w:spacing w:line="240" w:lineRule="auto"/>
        <w:ind w:left="720"/>
      </w:pPr>
      <w:r/>
      <w:hyperlink r:id="rId15">
        <w:r>
          <w:rPr>
            <w:color w:val="0000EE"/>
            <w:u w:val="single"/>
          </w:rPr>
          <w:t>https://www.theguardian.com/uk-news/2026/jan/14/west-midlands-police-chief-apologises-ai-error-maccabi-tel-aviv-ban</w:t>
        </w:r>
      </w:hyperlink>
      <w:r>
        <w:t xml:space="preserve"> - In January 2026, West Midlands Police Chief Constable Craig Guildford apologised to MPs for providing incorrect evidence regarding the decision to ban Maccabi Tel Aviv football fans. The error was attributed to the use of Microsoft Copilot, an AI tool, which generated fictitious information about a match between Maccabi Tel Aviv and West Ham. Guildford acknowledged the mistake and expressed regret for any confusion caused, clarifying that there was no intention to mislead the committee.</w:t>
      </w:r>
      <w:r/>
    </w:p>
    <w:p>
      <w:pPr>
        <w:pStyle w:val="ListNumber"/>
        <w:spacing w:line="240" w:lineRule="auto"/>
        <w:ind w:left="720"/>
      </w:pPr>
      <w:r/>
      <w:hyperlink r:id="rId12">
        <w:r>
          <w:rPr>
            <w:color w:val="0000EE"/>
            <w:u w:val="single"/>
          </w:rPr>
          <w:t>https://www.westmidlands-pcc.gov.uk/pcc-committed-to-tackling-hate-crime-ahead-of-pride-2025/</w:t>
        </w:r>
      </w:hyperlink>
      <w:r>
        <w:t xml:space="preserve"> - In May 2025, West Midlands Police and Crime Commissioner Simon Foster reaffirmed his commitment to tackling hate crime ahead of Birmingham Pride 2025. He emphasised that there is no place for hate in the West Midlands and highlighted the importance of the Pride Parade in promoting diversity and inclusion. Foster encouraged victims of hate crime to report incidents to the police or third-party reporting centres, ensuring that perpetrators are held accountable through the criminal justice system.</w:t>
      </w:r>
      <w:r/>
    </w:p>
    <w:p>
      <w:pPr>
        <w:pStyle w:val="ListNumber"/>
        <w:spacing w:line="240" w:lineRule="auto"/>
        <w:ind w:left="720"/>
      </w:pPr>
      <w:r/>
      <w:hyperlink r:id="rId11">
        <w:r>
          <w:rPr>
            <w:color w:val="0000EE"/>
            <w:u w:val="single"/>
          </w:rPr>
          <w:t>https://www.theguardian.com/uk-news/2025/dec/23/andy-burnham-apologises-for-past-police-lgbtq-discrimination</w:t>
        </w:r>
      </w:hyperlink>
      <w:r>
        <w:t xml:space="preserve"> - In December 2025, Greater Manchester Mayor Andy Burnham apologised for past police failings towards the LGBTQ+ community, acknowledging 'unacceptable discrimination and the pain and suffering it caused'. This apology followed the refusal of Greater Manchester Police Chief Constable to apologise for historic discrimination. Burnham's statement aimed to address the historical mistreatment of LGBTQ+ individuals by the police and to promote healing and trust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midlands-news/birmingham-prides-full-statement-accept-34181242" TargetMode="External"/><Relationship Id="rId10" Type="http://schemas.openxmlformats.org/officeDocument/2006/relationships/hyperlink" Target="https://www.westmidlands-pcc.gov.uk/pcc-calls-on-west-midlands-police-to-apologise-as-he-takes-part-in-birmingham-pride/" TargetMode="External"/><Relationship Id="rId11" Type="http://schemas.openxmlformats.org/officeDocument/2006/relationships/hyperlink" Target="https://www.theguardian.com/uk-news/2025/dec/23/andy-burnham-apologises-for-past-police-lgbtq-discrimination" TargetMode="External"/><Relationship Id="rId12" Type="http://schemas.openxmlformats.org/officeDocument/2006/relationships/hyperlink" Target="https://www.westmidlands-pcc.gov.uk/pcc-committed-to-tackling-hate-crime-ahead-of-pride-2025/" TargetMode="External"/><Relationship Id="rId13" Type="http://schemas.openxmlformats.org/officeDocument/2006/relationships/hyperlink" Target="https://www.thepinknews.com/2023/06/01/west-midlands-police-refuse-apology-homophobic-history/" TargetMode="External"/><Relationship Id="rId14" Type="http://schemas.openxmlformats.org/officeDocument/2006/relationships/hyperlink" Target="https://www.itv.com/news/central/2026-03-04/west-midlands-police-boss-turns-off-ai-that-caused-maccabi-tel-aviv-error" TargetMode="External"/><Relationship Id="rId15" Type="http://schemas.openxmlformats.org/officeDocument/2006/relationships/hyperlink" Target="https://www.theguardian.com/uk-news/2026/jan/14/west-midlands-police-chief-apologises-ai-error-maccabi-tel-aviv-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