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African Queer Books That Helped Shape a Literary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bold, lyrical wave: readers and critics are rediscovering African queer books that rewired storytelling, opened conversations about identity, faith and family, and pushed African publishing in new directions , a vital reading list for anyone curious about contemporary queer literature from the continent.</w:t>
      </w:r>
      <w:r/>
    </w:p>
    <w:p>
      <w:r/>
      <w:r>
        <w:t>Essential Takeaways</w:t>
      </w:r>
      <w:r/>
      <w:r/>
    </w:p>
    <w:p>
      <w:pPr>
        <w:pStyle w:val="ListBullet"/>
        <w:spacing w:line="240" w:lineRule="auto"/>
        <w:ind w:left="720"/>
      </w:pPr>
      <w:r/>
      <w:r>
        <w:rPr>
          <w:b/>
        </w:rPr>
        <w:t>Bold storytelling:</w:t>
      </w:r>
      <w:r>
        <w:t xml:space="preserve"> These books blend myth, realism and intimate detail to portray queer lives with depth and complexity.</w:t>
      </w:r>
      <w:r/>
    </w:p>
    <w:p>
      <w:pPr>
        <w:pStyle w:val="ListBullet"/>
        <w:spacing w:line="240" w:lineRule="auto"/>
        <w:ind w:left="720"/>
      </w:pPr>
      <w:r/>
      <w:r>
        <w:rPr>
          <w:b/>
        </w:rPr>
        <w:t>Key themes:</w:t>
      </w:r>
      <w:r>
        <w:t xml:space="preserve"> Family pressure, faith, embodiment and diaspora recur, creating urgent, relatable narratives.</w:t>
      </w:r>
      <w:r/>
    </w:p>
    <w:p>
      <w:pPr>
        <w:pStyle w:val="ListBullet"/>
        <w:spacing w:line="240" w:lineRule="auto"/>
        <w:ind w:left="720"/>
      </w:pPr>
      <w:r/>
      <w:r>
        <w:rPr>
          <w:b/>
        </w:rPr>
        <w:t>Author voices:</w:t>
      </w:r>
      <w:r>
        <w:t xml:space="preserve"> New and established writers use spare prose, magical realism and frank memoir to expand representation.</w:t>
      </w:r>
      <w:r/>
    </w:p>
    <w:p>
      <w:pPr>
        <w:pStyle w:val="ListBullet"/>
        <w:spacing w:line="240" w:lineRule="auto"/>
        <w:ind w:left="720"/>
      </w:pPr>
      <w:r/>
      <w:r>
        <w:rPr>
          <w:b/>
        </w:rPr>
        <w:t>Reader experience:</w:t>
      </w:r>
      <w:r>
        <w:t xml:space="preserve"> Expect tender scenes, uneasy moral questions, and language that lingers , emotionally vivid and often unflinching.</w:t>
      </w:r>
      <w:r/>
      <w:r/>
    </w:p>
    <w:p>
      <w:pPr>
        <w:pStyle w:val="Heading2"/>
      </w:pPr>
      <w:r>
        <w:t>Why these books feel like a movement</w:t>
      </w:r>
      <w:r/>
    </w:p>
    <w:p>
      <w:r/>
      <w:r>
        <w:t>African queer literature has stepped out of the margins into a visible, influential strand of contemporary fiction, and it’s not just visibility for its own sake , it’s a change in the way stories are told. Writers are mixing legend and city noise, confessional intimacy and social critique, so the result feels at once personal and panoramic. According to readers and reviewers, that blend is what gives the work its striking emotional weight.</w:t>
      </w:r>
      <w:r/>
    </w:p>
    <w:p>
      <w:r/>
      <w:r>
        <w:t>The surge in attention isn’t happenstance. Editors, small presses and festivals have been more willing to platform voices that interrogate sexuality alongside family and faith, widening the possibilities for narratives about queer life. For newcomers, start with a title that promises magical realism if you want an immersive doorway; choose a plainspoken memoir if you want directness.</w:t>
      </w:r>
      <w:r/>
    </w:p>
    <w:p>
      <w:pPr>
        <w:pStyle w:val="Heading2"/>
      </w:pPr>
      <w:r>
        <w:t>Standout titles and what they bring to the table</w:t>
      </w:r>
      <w:r/>
    </w:p>
    <w:p>
      <w:r/>
      <w:r>
        <w:t>Certain books have become touchstones because they do something distinctive: rework myth, catalogue desire in precise language, or follow diaspora lives across continents. For instance, some novels use mythic elements to reimagine urban queer existence, while others map the fatigue and tenderness of loving under pressure. What reads as aesthetic experimentation is often a survival strategy , carving space for queer subjectivity where it’s been denied.</w:t>
      </w:r>
      <w:r/>
    </w:p>
    <w:p>
      <w:r/>
      <w:r>
        <w:t>If you’re choosing a first read, pick by the theme that matters most to you. Want questions about embodiment and morality? Try a book that foregrounds the body. Curious about diaspora and migration? Look for novels that cross borders and languages. Each approach teaches you about a different edge of queer experience.</w:t>
      </w:r>
      <w:r/>
    </w:p>
    <w:p>
      <w:pPr>
        <w:pStyle w:val="Heading2"/>
      </w:pPr>
      <w:r>
        <w:t>How family and faith shape many of these stories</w:t>
      </w:r>
      <w:r/>
    </w:p>
    <w:p>
      <w:r/>
      <w:r>
        <w:t>A recurring thread is the negotiation between selfhood and communal expectations. Several authors interrogate how family and religion complicate coming-out narratives, creating scenes that are tender, fraught or both. Those moments feel urgent because they’re not just private crises , they illuminate social forces and legal realities that ripple through everyday life.</w:t>
      </w:r>
      <w:r/>
    </w:p>
    <w:p>
      <w:r/>
      <w:r>
        <w:t>That tension gives the novels their stakes. Readers tell us these books linger because they dramatise real costs: relationships strained, identities reshaped. For book groups, those passages make for rich discussion , ask how faith functions in the narrative, or whether reconciliation is framed as possible or elusive.</w:t>
      </w:r>
      <w:r/>
    </w:p>
    <w:p>
      <w:pPr>
        <w:pStyle w:val="Heading2"/>
      </w:pPr>
      <w:r>
        <w:t>Why form matters: style, structure and risk-taking</w:t>
      </w:r>
      <w:r/>
    </w:p>
    <w:p>
      <w:r/>
      <w:r>
        <w:t>Many of the books on this list take formal risks: fragmented timelines, hybrid fiction/essay, and language that leans toward the lyrical. That’s deliberate. Playing with form lets writers resist clean resolutions and reflect the messiness of real lives. It also signals to readers that these are not didactic texts; they’re artful, sometimes challenging works that reward attention.</w:t>
      </w:r>
      <w:r/>
    </w:p>
    <w:p>
      <w:r/>
      <w:r>
        <w:t>If you prefer a straightforward plot, look for debut novels that tilt toward realism; if you want to be unsettled and moved, pick the titles that blur genres. Either way, expect sentences that stay with you , the kind you’ll underline and keep thinking about.</w:t>
      </w:r>
      <w:r/>
    </w:p>
    <w:p>
      <w:pPr>
        <w:pStyle w:val="Heading2"/>
      </w:pPr>
      <w:r>
        <w:t>How to build a reading list and what to expect next</w:t>
      </w:r>
      <w:r/>
    </w:p>
    <w:p>
      <w:r/>
      <w:r>
        <w:t>Start small: pick two or three books that address different themes , one about family and faith, one about embodiment, one about diaspora. Read with an open mind and let the shifts in form be part of the experience. Library holds, indie-bookshop recommendations and curated lists from literary outlets are great ways to explore further.</w:t>
      </w:r>
      <w:r/>
    </w:p>
    <w:p>
      <w:r/>
      <w:r>
        <w:t>Looking ahead, this strand of writing feels set to expand: more debuts, more translations, and more editorial support. That means readers can anticipate a richer, more varied map of queer African writing in the years to come.</w:t>
      </w:r>
      <w:r/>
    </w:p>
    <w:p>
      <w:r/>
      <w:r>
        <w:t>It's a small change that can make your reading broader, kinder and a lot more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https://brittlepaper.com/2026/06/15-african-queer-books-that-have-shaped-a-literary-movement-brittle-papers-june-reading-list/</w:t>
        </w:r>
      </w:hyperlink>
      <w:r>
        <w:t xml:space="preserve"> - Please view link - unable to able to access data</w:t>
      </w:r>
      <w:r/>
    </w:p>
    <w:p>
      <w:pPr>
        <w:pStyle w:val="ListNumber"/>
        <w:spacing w:line="240" w:lineRule="auto"/>
        <w:ind w:left="720"/>
      </w:pPr>
      <w:r/>
      <w:hyperlink r:id="rId10">
        <w:r>
          <w:rPr>
            <w:color w:val="0000EE"/>
            <w:u w:val="single"/>
          </w:rPr>
          <w:t>https://www.okayafrica.com/eight-wonderful-african-books-that-center-queer-experiences/288296</w:t>
        </w:r>
      </w:hyperlink>
      <w:r>
        <w:t xml:space="preserve"> - This article highlights eight African books that centre queer experiences, showcasing the growing representation of LGBTQ+ narratives in African literature. It discusses works by authors such as Chukwuebuka Ibeh, whose novel 'Blessings' is noted for its poignant and engrossing storytelling. The piece underscores the importance of these narratives in challenging misconceptions about African societies and their attitudes towards queer identities.</w:t>
      </w:r>
      <w:r/>
    </w:p>
    <w:p>
      <w:pPr>
        <w:pStyle w:val="ListNumber"/>
        <w:spacing w:line="240" w:lineRule="auto"/>
        <w:ind w:left="720"/>
      </w:pPr>
      <w:r/>
      <w:hyperlink r:id="rId12">
        <w:r>
          <w:rPr>
            <w:color w:val="0000EE"/>
            <w:u w:val="single"/>
          </w:rPr>
          <w:t>https://www.clmp.org/news/a-reading-list-for-pride-month-beyond/</w:t>
        </w:r>
      </w:hyperlink>
      <w:r>
        <w:t xml:space="preserve"> - In celebration of Pride Month, the Community of Literary Magazines and Presses (CLMP) presents a curated reading list featuring works by LGBTQ+ writers. The list includes diverse genres and themes, reflecting the rich tapestry of queer literature. It serves as a resource for readers seeking to explore LGBTQ+ narratives and experiences through literature.</w:t>
      </w:r>
      <w:r/>
    </w:p>
    <w:p>
      <w:pPr>
        <w:pStyle w:val="ListNumber"/>
        <w:spacing w:line="240" w:lineRule="auto"/>
        <w:ind w:left="720"/>
      </w:pPr>
      <w:r/>
      <w:hyperlink r:id="rId11">
        <w:r>
          <w:rPr>
            <w:color w:val="0000EE"/>
            <w:u w:val="single"/>
          </w:rPr>
          <w:t>https://pen.org/coming-of-age-pride-reading-list/</w:t>
        </w:r>
      </w:hyperlink>
      <w:r>
        <w:t xml:space="preserve"> - PEN America offers a 'Coming of Age' reading list for Pride, featuring works by LGBTQIA+ authors that explore themes of sexuality, race, and identity. The list includes novels, poetry, and essays that challenge societal norms and encourage readers to reimagine the future and remember the past. It serves as a resource for those interested in LGBTQIA+ literature and its impact on cultural conversations.</w:t>
      </w:r>
      <w:r/>
    </w:p>
    <w:p>
      <w:pPr>
        <w:pStyle w:val="ListNumber"/>
        <w:spacing w:line="240" w:lineRule="auto"/>
        <w:ind w:left="720"/>
      </w:pPr>
      <w:r/>
      <w:hyperlink r:id="rId14">
        <w:r>
          <w:rPr>
            <w:color w:val="0000EE"/>
            <w:u w:val="single"/>
          </w:rPr>
          <w:t>https://glli-us.org/2020/06/23/globalpridelitmonth-11-african-lgbtq2ia-books/</w:t>
        </w:r>
      </w:hyperlink>
      <w:r>
        <w:t xml:space="preserve"> - The Global Literature in Libraries Initiative presents a list of 11 books by African LGBTQ2IA+ writers, celebrating #ownvoices narratives. The collection includes poetry, comics, short stories, novels, and non-fiction anthologies, offering diverse perspectives on queer experiences in Africa. These works contribute to the growing visibility and representation of LGBTQ+ voices in African literature.</w:t>
      </w:r>
      <w:r/>
    </w:p>
    <w:p>
      <w:pPr>
        <w:pStyle w:val="ListNumber"/>
        <w:spacing w:line="240" w:lineRule="auto"/>
        <w:ind w:left="720"/>
      </w:pPr>
      <w:r/>
      <w:hyperlink r:id="rId13">
        <w:r>
          <w:rPr>
            <w:color w:val="0000EE"/>
            <w:u w:val="single"/>
          </w:rPr>
          <w:t>https://pen.org/celebrating-debuts-black-lgbtqia-authors-pride-month-reading-list/</w:t>
        </w:r>
      </w:hyperlink>
      <w:r>
        <w:t xml:space="preserve"> - PEN America celebrates debut works from Black LGBTQIA+ authors with a curated reading list for Pride Month. The list features novels, poetry, and essays that explore themes of identity, love, and resilience. It highlights the importance of supporting and amplifying new voices in the LGBTQIA+ literary community.</w:t>
      </w:r>
      <w:r/>
    </w:p>
    <w:p>
      <w:pPr>
        <w:pStyle w:val="ListNumber"/>
        <w:spacing w:line="240" w:lineRule="auto"/>
        <w:ind w:left="720"/>
      </w:pPr>
      <w:r/>
      <w:hyperlink r:id="rId15">
        <w:r>
          <w:rPr>
            <w:color w:val="0000EE"/>
            <w:u w:val="single"/>
          </w:rPr>
          <w:t>https://en.wikipedia.org/wiki/If_You_Keep_Digging</w:t>
        </w:r>
      </w:hyperlink>
      <w:r>
        <w:t xml:space="preserve"> - This Wikipedia page provides information about 'If You Keep Digging,' a 2019 short story collection by South African author Keletso Mopai. The collection explores themes such as identity, race, gender, sexuality, and social challenges in contemporary South Africa. It is noted for its exploration of social issues in South African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rittlepaper.com/2026/06/15-african-queer-books-that-have-shaped-a-literary-movement-brittle-papers-june-reading-list/" TargetMode="External"/><Relationship Id="rId10" Type="http://schemas.openxmlformats.org/officeDocument/2006/relationships/hyperlink" Target="https://www.okayafrica.com/eight-wonderful-african-books-that-center-queer-experiences/288296" TargetMode="External"/><Relationship Id="rId11" Type="http://schemas.openxmlformats.org/officeDocument/2006/relationships/hyperlink" Target="https://pen.org/coming-of-age-pride-reading-list/" TargetMode="External"/><Relationship Id="rId12" Type="http://schemas.openxmlformats.org/officeDocument/2006/relationships/hyperlink" Target="https://www.clmp.org/news/a-reading-list-for-pride-month-beyond/" TargetMode="External"/><Relationship Id="rId13" Type="http://schemas.openxmlformats.org/officeDocument/2006/relationships/hyperlink" Target="https://pen.org/celebrating-debuts-black-lgbtqia-authors-pride-month-reading-list/" TargetMode="External"/><Relationship Id="rId14" Type="http://schemas.openxmlformats.org/officeDocument/2006/relationships/hyperlink" Target="https://glli-us.org/2020/06/23/globalpridelitmonth-11-african-lgbtq2ia-books/" TargetMode="External"/><Relationship Id="rId15" Type="http://schemas.openxmlformats.org/officeDocument/2006/relationships/hyperlink" Target="https://en.wikipedia.org/wiki/If_You_Keep_Digg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