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50-State Travel Quest: When Bucket Lists Collide with Values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experience are increasingly rethinking bucket lists; a traveller’s coast‑to‑coast quest to visit all 50 states shows why where you go now carries ethical weight, who it affects, and how to travel with your values without losing the joy of discovery.</w:t>
      </w:r>
      <w:r/>
    </w:p>
    <w:p>
      <w:r/>
      <w:r>
        <w:t>Essential Takeaways</w:t>
      </w:r>
      <w:r/>
      <w:r/>
    </w:p>
    <w:p>
      <w:pPr>
        <w:pStyle w:val="ListBullet"/>
        <w:spacing w:line="240" w:lineRule="auto"/>
        <w:ind w:left="720"/>
      </w:pPr>
      <w:r/>
      <w:r>
        <w:rPr>
          <w:b/>
        </w:rPr>
        <w:t>Personal stakes matter:</w:t>
      </w:r>
      <w:r>
        <w:t xml:space="preserve"> visiting every state can feel triumphant but may force compromises around safety and identity. </w:t>
      </w:r>
      <w:r/>
    </w:p>
    <w:p>
      <w:pPr>
        <w:pStyle w:val="ListBullet"/>
        <w:spacing w:line="240" w:lineRule="auto"/>
        <w:ind w:left="720"/>
      </w:pPr>
      <w:r/>
      <w:r>
        <w:rPr>
          <w:b/>
        </w:rPr>
        <w:t>Parks provide refuge:</w:t>
      </w:r>
      <w:r>
        <w:t xml:space="preserve"> national sites like Mammoth Cave offer quiet, nature‑rich experiences that often contrast with political climates. </w:t>
      </w:r>
      <w:r/>
    </w:p>
    <w:p>
      <w:pPr>
        <w:pStyle w:val="ListBullet"/>
        <w:spacing w:line="240" w:lineRule="auto"/>
        <w:ind w:left="720"/>
      </w:pPr>
      <w:r/>
      <w:r>
        <w:rPr>
          <w:b/>
        </w:rPr>
        <w:t>Local kindness vs. policy:</w:t>
      </w:r>
      <w:r>
        <w:t xml:space="preserve"> friendly encounters don’t erase restrictive state laws that affect LGBTQ+ residents and visitors. </w:t>
      </w:r>
      <w:r/>
    </w:p>
    <w:p>
      <w:pPr>
        <w:pStyle w:val="ListBullet"/>
        <w:spacing w:line="240" w:lineRule="auto"/>
        <w:ind w:left="720"/>
      </w:pPr>
      <w:r/>
      <w:r>
        <w:rPr>
          <w:b/>
        </w:rPr>
        <w:t>Choose trips by risk and reward:</w:t>
      </w:r>
      <w:r>
        <w:t xml:space="preserve"> pick welcoming destinations for restorative travel, and plan short, cautious visits where you must. </w:t>
      </w:r>
      <w:r/>
      <w:r/>
    </w:p>
    <w:p>
      <w:pPr>
        <w:pStyle w:val="Heading2"/>
      </w:pPr>
      <w:r>
        <w:t>Why a 50‑state goal sounds great , and why it can sting</w:t>
      </w:r>
      <w:r/>
    </w:p>
    <w:p>
      <w:r/>
      <w:r>
        <w:t>A coast‑to‑coast checklist lights up a traveller’s imagination , the map fills in, the pinboard grows, and each plane ticket feels like progress. That exhilaration is sensory: the scratchy feel of new maps, the hum of a rental car on an unfamiliar highway. But what begins as play can turn political when local laws and social climates make you second‑guess being seen there. According to the original account, the author’s pride in checking off states was repeatedly dampened by concern over anti‑LGBTQ+ legislation. That’s an increasingly common tension: people want to experience place, but they also want to feel safe and supported while doing it.</w:t>
      </w:r>
      <w:r/>
    </w:p>
    <w:p>
      <w:pPr>
        <w:pStyle w:val="Heading2"/>
      </w:pPr>
      <w:r>
        <w:t>National parks as neutral ground , nature’s welcome (mostly)</w:t>
      </w:r>
      <w:r/>
    </w:p>
    <w:p>
      <w:r/>
      <w:r>
        <w:t>Parks often become sanctuaries for travellers who feel unwelcome elsewhere, and Mammoth Cave is a great example. The park’s long history , from saltpeter mining to a quieter national park destination , makes it a layered place to explore, with cool, quiet caverns and interpretive trails that invite reflection. Park sites tend to be managed by federal agencies, which often provide consistent visitor services and accessibility. If you’re looking for low‑drama, restorative time on a trip, national parks remain a reliable bet; they give the sense of being somewhere apart from local politics, though the surrounding communities still matter for meals, lodging, and culture.</w:t>
      </w:r>
      <w:r/>
    </w:p>
    <w:p>
      <w:pPr>
        <w:pStyle w:val="Heading2"/>
      </w:pPr>
      <w:r>
        <w:t>When local laws change how you spend your tourist dollars</w:t>
      </w:r>
      <w:r/>
    </w:p>
    <w:p>
      <w:r/>
      <w:r>
        <w:t>Trips are small votes: where you spend money and your time signals values. The writer’s regret after visiting a state that later passed restrictive legislation , and the decision to skip other states on principle , underlines a practical reality for modern travellers. If a place’s policies actively harm communities you care about, it’s fair to decide not to support its economy with your tourism. On the flip side, many visitors report warm, private interactions with locals even in less progressive states, proving that individual kindness can coexist with harmful public policy. Weigh both the immediate experience and the broader implications before booking.</w:t>
      </w:r>
      <w:r/>
    </w:p>
    <w:p>
      <w:pPr>
        <w:pStyle w:val="Heading2"/>
      </w:pPr>
      <w:r>
        <w:t>Practical tips for queer and value‑driven travellers</w:t>
      </w:r>
      <w:r/>
    </w:p>
    <w:p>
      <w:r/>
      <w:r>
        <w:t>Be deliberate about destination choices and contingency plans. Do quick research on state and local protections before you go, check national park websites for amenities and safety info, and choose accommodation that’s explicitly welcoming. Pack items that make you feel comfortable , clothing that allows you to blend or stand out as you prefer , and consider travelling with allies when you want extra reassurance. If a place feels risky, opt for short day trips or tourist‑centric activities that minimise exposure, and support local businesses that openly back inclusive values.</w:t>
      </w:r>
      <w:r/>
    </w:p>
    <w:p>
      <w:pPr>
        <w:pStyle w:val="Heading2"/>
      </w:pPr>
      <w:r>
        <w:t>How commitments to friends and personal goals complicate choices</w:t>
      </w:r>
      <w:r/>
    </w:p>
    <w:p>
      <w:r/>
      <w:r>
        <w:t>Sometimes trips are about promises as much as places: a race entry, a friend’s milestone, a cultural event. The author’s decision to follow through on a North Dakota endurance event despite reservations illustrates the push‑and‑pull many travellers face. You can honour friendships and personal ambitions while still setting boundaries: be transparent about comfort levels, plan escape routes, and have fallback options if a destination’s atmosphere becomes hostile. There’s also power in showing up safely when you choose to, but it’s equally valid to step back when the cost to your wellbeing is too high.</w:t>
      </w:r>
      <w:r/>
    </w:p>
    <w:p>
      <w:pPr>
        <w:pStyle w:val="Heading2"/>
      </w:pPr>
      <w:r>
        <w:t>Looking ahead: travel that matches who you are now</w:t>
      </w:r>
      <w:r/>
    </w:p>
    <w:p>
      <w:r/>
      <w:r>
        <w:t>After finishing the list, the writer realised the thrill of a completed map didn’t outweigh the emotional labour of navigating unsupportive places. That shift is instructive: travel priorities evolve. For many people, the next phase of exploration is less about ticking boxes and more about restorative or meaningful encounters , reconnecting with nature, visiting affirming communities, or travelling with purpose. Use your travel history as a compass: if certain states drain you, let them go; if others replenish you, plan more of those.</w:t>
      </w:r>
      <w:r/>
    </w:p>
    <w:p>
      <w:r/>
      <w:r>
        <w:t>It’s a small change that can make every trip feel truer to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[7]</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https://www.outsideonline.com/adventure-travel/essays/visiting-all-50-states-bucket-list-regret/</w:t>
        </w:r>
      </w:hyperlink>
      <w:r>
        <w:t xml:space="preserve"> - Please view link - unable to able to access data</w:t>
      </w:r>
      <w:r/>
    </w:p>
    <w:p>
      <w:pPr>
        <w:pStyle w:val="ListNumber"/>
        <w:spacing w:line="240" w:lineRule="auto"/>
        <w:ind w:left="720"/>
      </w:pPr>
      <w:r/>
      <w:hyperlink r:id="rId10">
        <w:r>
          <w:rPr>
            <w:color w:val="0000EE"/>
            <w:u w:val="single"/>
          </w:rPr>
          <w:t>https://www.nps.gov/maca/index.htm</w:t>
        </w:r>
      </w:hyperlink>
      <w:r>
        <w:t xml:space="preserve"> - Mammoth Cave National Park in Kentucky is renowned for its extensive cave system, offering a variety of tours and activities. The park provides accessible cave tours designed for visitors with mobility devices, ensuring an inclusive experience. Additionally, the park offers ranger-led programs, camping facilities, and lodging options, catering to a diverse range of visitors seeking to explore its natural beauty and historical significance.</w:t>
      </w:r>
      <w:r/>
    </w:p>
    <w:p>
      <w:pPr>
        <w:pStyle w:val="ListNumber"/>
        <w:spacing w:line="240" w:lineRule="auto"/>
        <w:ind w:left="720"/>
      </w:pPr>
      <w:r/>
      <w:hyperlink r:id="rId11">
        <w:r>
          <w:rPr>
            <w:color w:val="0000EE"/>
            <w:u w:val="single"/>
          </w:rPr>
          <w:t>https://www.nationalgeographic.com/travel/national-parks/article/mammoth-cave-national-park</w:t>
        </w:r>
      </w:hyperlink>
      <w:r>
        <w:t xml:space="preserve"> - National Geographic highlights Mammoth Cave National Park's commitment to accessibility, noting that it is one of the most wheelchair-accessible national parks in the United States. The park offers a dedicated two-hour Accessible Tour and several accessible trails, ensuring that visitors of all abilities can enjoy its unique underground landscapes and rich history.</w:t>
      </w:r>
      <w:r/>
    </w:p>
    <w:p>
      <w:pPr>
        <w:pStyle w:val="ListNumber"/>
        <w:spacing w:line="240" w:lineRule="auto"/>
        <w:ind w:left="720"/>
      </w:pPr>
      <w:r/>
      <w:hyperlink r:id="rId15">
        <w:r>
          <w:rPr>
            <w:color w:val="0000EE"/>
            <w:u w:val="single"/>
          </w:rPr>
          <w:t>https://www.npca.org/myparkstory/story/af8ea008-ff97-4bdb-816d-25291d681638</w:t>
        </w:r>
      </w:hyperlink>
      <w:r>
        <w:t xml:space="preserve"> - The National Parks Conservation Association shares a personal account of attending the inaugural Pride in Our Parks LGBTQ+ day at Mammoth Cave National Park. The event was described as impactful, with attendees expressing gratitude for the park's welcoming environment during a time when LGBTQ+ individuals may feel marginalized, especially in certain regions.</w:t>
      </w:r>
      <w:r/>
    </w:p>
    <w:p>
      <w:pPr>
        <w:pStyle w:val="ListNumber"/>
        <w:spacing w:line="240" w:lineRule="auto"/>
        <w:ind w:left="720"/>
      </w:pPr>
      <w:r/>
      <w:hyperlink r:id="rId13">
        <w:r>
          <w:rPr>
            <w:color w:val="0000EE"/>
            <w:u w:val="single"/>
          </w:rPr>
          <w:t>https://www.nps.gov/maca/learn/historyculture/african-american-history.htm</w:t>
        </w:r>
      </w:hyperlink>
      <w:r>
        <w:t xml:space="preserve"> - The National Park Service provides an overview of African American history at Mammoth Cave National Park. It details the significant contributions of African Americans, from saltpeter mining in the 18th century to their roles as early cave guides and workers in the Historic Mammoth Cave Hotel, highlighting their vital impact on the park's development and history.</w:t>
      </w:r>
      <w:r/>
    </w:p>
    <w:p>
      <w:pPr>
        <w:pStyle w:val="ListNumber"/>
        <w:spacing w:line="240" w:lineRule="auto"/>
        <w:ind w:left="720"/>
      </w:pPr>
      <w:r/>
      <w:hyperlink r:id="rId12">
        <w:r>
          <w:rPr>
            <w:color w:val="0000EE"/>
            <w:u w:val="single"/>
          </w:rPr>
          <w:t>https://www.outsideonline.com/adventure-travel/national-parks/mammoth-cave-national-park-63-parks-traveler</w:t>
        </w:r>
      </w:hyperlink>
      <w:r>
        <w:t xml:space="preserve"> - Outside Online features an article on Mammoth Cave National Park, describing it as a fascinating destination for underground exploration. The piece delves into the park's geological formations, historical significance, and the unique experiences it offers to visitors seeking adventure and insight into its deep, dark, and storied past.</w:t>
      </w:r>
      <w:r/>
    </w:p>
    <w:p>
      <w:pPr>
        <w:pStyle w:val="ListNumber"/>
        <w:spacing w:line="240" w:lineRule="auto"/>
        <w:ind w:left="720"/>
      </w:pPr>
      <w:r/>
      <w:hyperlink r:id="rId14">
        <w:r>
          <w:rPr>
            <w:color w:val="0000EE"/>
            <w:u w:val="single"/>
          </w:rPr>
          <w:t>https://home.nps.gov/maca/faqs.htm</w:t>
        </w:r>
      </w:hyperlink>
      <w:r>
        <w:t xml:space="preserve"> - The National Park Service's FAQ page for Mammoth Cave National Park provides essential information for visitors, including directions to the visitor center, operating hours, and other practical details. It serves as a comprehensive resource for planning a visit to the park, ensuring a smooth and informed experience for all guests.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ideonline.com/adventure-travel/essays/visiting-all-50-states-bucket-list-regret/" TargetMode="External"/><Relationship Id="rId10" Type="http://schemas.openxmlformats.org/officeDocument/2006/relationships/hyperlink" Target="https://www.nps.gov/maca/index.htm" TargetMode="External"/><Relationship Id="rId11" Type="http://schemas.openxmlformats.org/officeDocument/2006/relationships/hyperlink" Target="https://www.nationalgeographic.com/travel/national-parks/article/mammoth-cave-national-park" TargetMode="External"/><Relationship Id="rId12" Type="http://schemas.openxmlformats.org/officeDocument/2006/relationships/hyperlink" Target="https://www.outsideonline.com/adventure-travel/national-parks/mammoth-cave-national-park-63-parks-traveler" TargetMode="External"/><Relationship Id="rId13" Type="http://schemas.openxmlformats.org/officeDocument/2006/relationships/hyperlink" Target="https://www.nps.gov/maca/learn/historyculture/african-american-history.htm" TargetMode="External"/><Relationship Id="rId14" Type="http://schemas.openxmlformats.org/officeDocument/2006/relationships/hyperlink" Target="https://home.nps.gov/maca/faqs.htm" TargetMode="External"/><Relationship Id="rId15" Type="http://schemas.openxmlformats.org/officeDocument/2006/relationships/hyperlink" Target="https://www.npca.org/myparkstory/story/af8ea008-ff97-4bdb-816d-25291d6816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