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Seattle Dykes on Bikes Chapter: Pride, Protection and Proud Community Leadership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parade-goers around Seattle have increasingly seen the Seattle Dykes on Bikes riding with purpose , organising Pride logistics, protecting drag events, and building queer community spaces that matter now more than ever. This profile explores their rise, what they stand for, and why their chapter is a timely, powerful addition to Puget Sound Pride life.</w:t>
      </w:r>
      <w:r/>
    </w:p>
    <w:p>
      <w:r/>
      <w:r>
        <w:t>Essential Takeaways</w:t>
      </w:r>
      <w:r/>
      <w:r/>
    </w:p>
    <w:p>
      <w:pPr>
        <w:pStyle w:val="ListBullet"/>
        <w:spacing w:line="240" w:lineRule="auto"/>
        <w:ind w:left="720"/>
      </w:pPr>
      <w:r/>
      <w:r>
        <w:rPr>
          <w:b/>
        </w:rPr>
        <w:t>New local presence:</w:t>
      </w:r>
      <w:r>
        <w:t xml:space="preserve"> Seattle’s Dykes on Bikes chapter launched publicly in 2023 and quickly became visible at Pride events and marches, providing logistics and parade leadership.</w:t>
      </w:r>
      <w:r/>
    </w:p>
    <w:p>
      <w:pPr>
        <w:pStyle w:val="ListBullet"/>
        <w:spacing w:line="240" w:lineRule="auto"/>
        <w:ind w:left="720"/>
      </w:pPr>
      <w:r/>
      <w:r>
        <w:rPr>
          <w:b/>
        </w:rPr>
        <w:t>Community-first mission:</w:t>
      </w:r>
      <w:r>
        <w:t xml:space="preserve"> The group prioritises queer visibility, mutual aid, and collective care with an inclusive approach to membership and activities.</w:t>
      </w:r>
      <w:r/>
    </w:p>
    <w:p>
      <w:pPr>
        <w:pStyle w:val="ListBullet"/>
        <w:spacing w:line="240" w:lineRule="auto"/>
        <w:ind w:left="720"/>
      </w:pPr>
      <w:r/>
      <w:r>
        <w:rPr>
          <w:b/>
        </w:rPr>
        <w:t>Safety and escorting:</w:t>
      </w:r>
      <w:r>
        <w:t xml:space="preserve"> Members offer protective escorts for events and individuals, from community actions to vulnerable outings like medical visits.</w:t>
      </w:r>
      <w:r/>
    </w:p>
    <w:p>
      <w:pPr>
        <w:pStyle w:val="ListBullet"/>
        <w:spacing w:line="240" w:lineRule="auto"/>
        <w:ind w:left="720"/>
      </w:pPr>
      <w:r/>
      <w:r>
        <w:rPr>
          <w:b/>
        </w:rPr>
        <w:t>Family and activism:</w:t>
      </w:r>
      <w:r>
        <w:t xml:space="preserve"> The chapter’s leadership is rooted in lived experience , including parenting a Trans teen , which shapes their outreach and advocacy.</w:t>
      </w:r>
      <w:r/>
    </w:p>
    <w:p>
      <w:pPr>
        <w:pStyle w:val="ListBullet"/>
        <w:spacing w:line="240" w:lineRule="auto"/>
        <w:ind w:left="720"/>
      </w:pPr>
      <w:r/>
      <w:r>
        <w:rPr>
          <w:b/>
        </w:rPr>
        <w:t>Inclusive culture:</w:t>
      </w:r>
      <w:r>
        <w:t xml:space="preserve"> The chapter emphasises transgender inclusion and creating a chosen-family atmosphere that’s welcoming and supportive.</w:t>
      </w:r>
      <w:r/>
      <w:r/>
    </w:p>
    <w:p>
      <w:pPr>
        <w:pStyle w:val="Heading2"/>
      </w:pPr>
      <w:r>
        <w:t>A bold entrance into Seattle’s Pride scene</w:t>
      </w:r>
      <w:r/>
    </w:p>
    <w:p>
      <w:r/>
      <w:r>
        <w:t>Seattle’s Dykes on Bikes arrived as more than a flashy flotilla of leather and chrome , they filled a practical need with a sensory punch: the rumble of bikes, the sight of matching patches, the comforting presence at events. According to local reporting, the chapter debuted in 2023 and stepped quickly into prominent roles in parades and marches. People noticed, and not just because the motorcycles are loud. The group’s appearance also signalled a fresh, visible queer presence that reads as both celebratory and protective.</w:t>
      </w:r>
      <w:r/>
    </w:p>
    <w:p>
      <w:r/>
      <w:r>
        <w:t>The chapter’s arrival follows years of established Dykes on Bikes activity elsewhere, and Seattle’s version has been shaped by organisers who wanted a safer, explicitly queer-friendly riding community. If you’ve been to a Pride parade in Seattle lately, chances are you’ve seen them leading the way.</w:t>
      </w:r>
      <w:r/>
    </w:p>
    <w:p>
      <w:pPr>
        <w:pStyle w:val="Heading2"/>
      </w:pPr>
      <w:r>
        <w:t>From grief to groundwork: how the chapter was founded</w:t>
      </w:r>
      <w:r/>
    </w:p>
    <w:p>
      <w:r/>
      <w:r>
        <w:t>Starting the chapter wasn’t a branding exercise, it was personal labour born from grief, service and a desire for representation. The founder poured energy into organising after major loss and after realising local motorcycle groups didn’t reflect her identity or values. She reached out to national counterparts to navigate chapter rules, focusing early on inclusivity for transgender members.</w:t>
      </w:r>
      <w:r/>
    </w:p>
    <w:p>
      <w:r/>
      <w:r>
        <w:t>That backstory matters because it explains why the group sees service as cathartic and radical at once. They didn’t just want to ride together; they wanted to build an organisation that could shelter and amplify marginalised people in the community.</w:t>
      </w:r>
      <w:r/>
    </w:p>
    <w:p>
      <w:pPr>
        <w:pStyle w:val="Heading2"/>
      </w:pPr>
      <w:r>
        <w:t>What they actually do: logistics, mutual aid and escorts</w:t>
      </w:r>
      <w:r/>
    </w:p>
    <w:p>
      <w:r/>
      <w:r>
        <w:t>Beyond the dramatic photos, the chapter does hard, unglamorous work. They plan routes, provide parade logistics and coordinate with other groups to keep events flowing. They also offer mutual aid , helping people with transportation, outreach and even community defence when needed.</w:t>
      </w:r>
      <w:r/>
    </w:p>
    <w:p>
      <w:r/>
      <w:r>
        <w:t>One of their distinctive roles has become safety escorting: walking or riding people to and from events or appointments, offering the reassurance of visibility. It’s a simple, tactile service, but in times when queer spaces feel under threat, that physical presence can make a big psychological difference.</w:t>
      </w:r>
      <w:r/>
    </w:p>
    <w:p>
      <w:pPr>
        <w:pStyle w:val="Heading2"/>
      </w:pPr>
      <w:r>
        <w:t>Parenting, advocacy and the Trans youth context</w:t>
      </w:r>
      <w:r/>
    </w:p>
    <w:p>
      <w:r/>
      <w:r>
        <w:t>Leadership in the chapter isn’t abstract , it’s informed by family life, including raising a Trans teen. That lived experience influences how the chapter frames its public work and private support. Leader reflections show a commitment to radical acceptance: trusting children’s self-knowledge, pushing back against dehumanising rhetoric, and doing what’s practical to keep young people safe.</w:t>
      </w:r>
      <w:r/>
    </w:p>
    <w:p>
      <w:r/>
      <w:r>
        <w:t>This is especially relevant given the national conversation about Trans youth care. The chapter’s work to escort people to medical appointments and to normalise visibility is both practical and political, solidifying their role as local advocates as well as riders.</w:t>
      </w:r>
      <w:r/>
    </w:p>
    <w:p>
      <w:pPr>
        <w:pStyle w:val="Heading2"/>
      </w:pPr>
      <w:r>
        <w:t>Inclusivity as a recruiting and retention tool</w:t>
      </w:r>
      <w:r/>
    </w:p>
    <w:p>
      <w:r/>
      <w:r>
        <w:t>The chapter’s by-laws and outreach intentionally lean into inclusivity, with an emphasis on anyone who connects to the history and culture of the dyke community. That’s meant to widen the tent: motorcyclists who’ve felt marginalised by mainstream clubs are invited in, and membership is framed as chosen family rather than strict identity litmus tests.</w:t>
      </w:r>
      <w:r/>
    </w:p>
    <w:p>
      <w:r/>
      <w:r>
        <w:t>That approach helps them recruit riders who want both the camaraderie of a motorcycle group and the solidarity of a political community. Expect them to keep growing organically, especially as Pride and protest seasons bring friends and allies into proximity.</w:t>
      </w:r>
      <w:r/>
    </w:p>
    <w:p>
      <w:r/>
      <w:r>
        <w:t>It's a small change that can make every ride and rally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https://www.sgn.org/story/167661/</w:t>
        </w:r>
      </w:hyperlink>
      <w:r>
        <w:t xml:space="preserve"> - Please view link - unable to able to access data</w:t>
      </w:r>
      <w:r/>
    </w:p>
    <w:p>
      <w:pPr>
        <w:pStyle w:val="ListNumber"/>
        <w:spacing w:line="240" w:lineRule="auto"/>
        <w:ind w:left="720"/>
      </w:pPr>
      <w:r/>
      <w:hyperlink r:id="rId10">
        <w:r>
          <w:rPr>
            <w:color w:val="0000EE"/>
            <w:u w:val="single"/>
          </w:rPr>
          <w:t>https://www.cascadepbs.org/culture/2023/06/seattles-new-dykes-bikes-chapter-debuts-pride-parade/</w:t>
        </w:r>
      </w:hyperlink>
      <w:r>
        <w:t xml:space="preserve"> - In June 2023, Seattle's newly established Dykes on Bikes chapter made its debut at the Pride parade. The group, led by President Wen Cruz and Vice President M.A. Allen, emphasised the significance of their logo, representing the mission and history of the organisation. Cruz highlighted the act of wearing the patch as a proclamation of their refusal to be silenced, while Allen viewed it as a symbol of strength and personal power in the face of adversity. The chapter's formation was a response to the community's desire for a visible and active presence in Pride events.</w:t>
      </w:r>
      <w:r/>
    </w:p>
    <w:p>
      <w:pPr>
        <w:pStyle w:val="ListNumber"/>
        <w:spacing w:line="240" w:lineRule="auto"/>
        <w:ind w:left="720"/>
      </w:pPr>
      <w:r/>
      <w:hyperlink r:id="rId12">
        <w:r>
          <w:rPr>
            <w:color w:val="0000EE"/>
            <w:u w:val="single"/>
          </w:rPr>
          <w:t>https://www.dykesonbikesseattle.org/our-story</w:t>
        </w:r>
      </w:hyperlink>
      <w:r>
        <w:t xml:space="preserve"> - The Seattle Dykes on Bikes chapter is dedicated to empowering and uplifting Western Washington communities through advocacy, education, donations, and actions. Their mission is rooted in the history of LGBTQIA+ struggles for visibility, inclusion, civil rights, and chosen identity. The organisation honours those who came before them by creating and defending queer spaces and unapologetically embracing dyke-identified motorcycle culture. They participate in queer pride events to increase visibility, promote advocacy and empowerment, and to show the world queer joy.</w:t>
      </w:r>
      <w:r/>
    </w:p>
    <w:p>
      <w:pPr>
        <w:pStyle w:val="ListNumber"/>
        <w:spacing w:line="240" w:lineRule="auto"/>
        <w:ind w:left="720"/>
      </w:pPr>
      <w:r/>
      <w:hyperlink r:id="rId13">
        <w:r>
          <w:rPr>
            <w:color w:val="0000EE"/>
            <w:u w:val="single"/>
          </w:rPr>
          <w:t>https://seattlepride.org/events/renton-pride</w:t>
        </w:r>
      </w:hyperlink>
      <w:r>
        <w:t xml:space="preserve"> - Renton Pride is an annual celebration of LGBTQIA+ arts, culture, and community, featuring drag performances, literary programming, and a vendor market. The event provides a welcoming space for LGBTQIA+ individuals, families, and allies to connect and support queer artists, authors, and performers. A key feature is 'Read with Pride &amp; Joy,' in partnership with the King County Library System, showcasing LGBTQIA+ authors through readings, panel discussions, and book signings. Drag Queen Story Hour offers a family-friendly space for inclusive storytelling, while KCLS distributes free books, including Spanish-language and braille editions.</w:t>
      </w:r>
      <w:r/>
    </w:p>
    <w:p>
      <w:pPr>
        <w:pStyle w:val="ListNumber"/>
        <w:spacing w:line="240" w:lineRule="auto"/>
        <w:ind w:left="720"/>
      </w:pPr>
      <w:r/>
      <w:hyperlink r:id="rId11">
        <w:r>
          <w:rPr>
            <w:color w:val="0000EE"/>
            <w:u w:val="single"/>
          </w:rPr>
          <w:t>https://www.capitolhillseattle.com/2016/06/capitol-hill-community-post-dykes-on-bikes-to-lead-the-2016-seattle-dyke-march/</w:t>
        </w:r>
      </w:hyperlink>
      <w:r>
        <w:t xml:space="preserve"> - In 2016, the Seattle Dyke March was led by the Dykes on Bikes, marking the first time the group took the lead in the march. The event began with a rally at Seattle Central College’s plaza, followed by a march around Capitol Hill, ending in Cal Anderson Park with an after-party featuring DJ Exotiqa. The march focused on the theme of anti-violence against women and children, uniting both trans and cisgender people to fight against violence towards women and children in the community.</w:t>
      </w:r>
      <w:r/>
    </w:p>
    <w:p>
      <w:pPr>
        <w:pStyle w:val="ListNumber"/>
        <w:spacing w:line="240" w:lineRule="auto"/>
        <w:ind w:left="720"/>
      </w:pPr>
      <w:r/>
      <w:hyperlink r:id="rId14">
        <w:r>
          <w:rPr>
            <w:color w:val="0000EE"/>
            <w:u w:val="single"/>
          </w:rPr>
          <w:t>https://www.latimes.com/world-nation/story/2023-02-22/drag-queen-story-hour</w:t>
        </w:r>
      </w:hyperlink>
      <w:r>
        <w:t xml:space="preserve"> - In February 2023, the Los Angeles Times reported on the controversy surrounding drag queen story hours, particularly focusing on an incident at the Brewmaster’s Taproom in Renton, Washington. The venue, which regularly hosted drag story hours, was targeted in a shooting attack, highlighting the increasing tensions and opposition to such events. The article delved into how drag queen story hours became a battleground over gender, sexuality, and children's exposure to diverse expressions of identity.</w:t>
      </w:r>
      <w:r/>
    </w:p>
    <w:p>
      <w:pPr>
        <w:pStyle w:val="ListNumber"/>
        <w:spacing w:line="240" w:lineRule="auto"/>
        <w:ind w:left="720"/>
      </w:pPr>
      <w:r/>
      <w:hyperlink r:id="rId15">
        <w:r>
          <w:rPr>
            <w:color w:val="0000EE"/>
            <w:u w:val="single"/>
          </w:rPr>
          <w:t>https://transprideseattle.org/about/</w:t>
        </w:r>
      </w:hyperlink>
      <w:r>
        <w:t xml:space="preserve"> - Trans Pride Seattle is a free, annual, all-ages festival celebrating Trans life and community across the Pacific Northwest and beyond. The event aims to strengthen the Two-Spirit, Trans, and Gender Diverse (2STGD) community and its allies through increased visibility, connection, love, and the celebration of their lives. Produced by Gender Justice League, Trans Pride Seattle is a collaboration between GJL staff and hundreds of local organizers, volunteers, sponsors, and allies who support the vibrant local 2STGD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gn.org/story/167661/" TargetMode="External"/><Relationship Id="rId10" Type="http://schemas.openxmlformats.org/officeDocument/2006/relationships/hyperlink" Target="https://www.cascadepbs.org/culture/2023/06/seattles-new-dykes-bikes-chapter-debuts-pride-parade/" TargetMode="External"/><Relationship Id="rId11" Type="http://schemas.openxmlformats.org/officeDocument/2006/relationships/hyperlink" Target="https://www.capitolhillseattle.com/2016/06/capitol-hill-community-post-dykes-on-bikes-to-lead-the-2016-seattle-dyke-march/" TargetMode="External"/><Relationship Id="rId12" Type="http://schemas.openxmlformats.org/officeDocument/2006/relationships/hyperlink" Target="https://www.dykesonbikesseattle.org/our-story" TargetMode="External"/><Relationship Id="rId13" Type="http://schemas.openxmlformats.org/officeDocument/2006/relationships/hyperlink" Target="https://seattlepride.org/events/renton-pride" TargetMode="External"/><Relationship Id="rId14" Type="http://schemas.openxmlformats.org/officeDocument/2006/relationships/hyperlink" Target="https://www.latimes.com/world-nation/story/2023-02-22/drag-queen-story-hour" TargetMode="External"/><Relationship Id="rId15" Type="http://schemas.openxmlformats.org/officeDocument/2006/relationships/hyperlink" Target="https://transprideseattle.org/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