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Practices: Why Reclaiming Pleasure Is a Political Act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joy as protest , and organisers in London are turning sober dance and conscious connection into a new kind of Pride. Gay and queer men are being offered spaces to feel, move and connect without alcohol, building intimacy as a form of resistance and community repair.</w:t>
      </w:r>
      <w:r/>
    </w:p>
    <w:p>
      <w:r/>
      <w:r>
        <w:t>Essential Takeaways</w:t>
      </w:r>
      <w:r/>
      <w:r/>
    </w:p>
    <w:p>
      <w:pPr>
        <w:pStyle w:val="ListBullet"/>
        <w:spacing w:line="240" w:lineRule="auto"/>
        <w:ind w:left="720"/>
      </w:pPr>
      <w:r/>
      <w:r>
        <w:rPr>
          <w:b/>
        </w:rPr>
        <w:t>Root cause:</w:t>
      </w:r>
      <w:r>
        <w:t xml:space="preserve"> Stonewall began as a refusal to be denied public joy and bodily freedom, not just a demand for visibility. </w:t>
      </w:r>
      <w:r/>
    </w:p>
    <w:p>
      <w:pPr>
        <w:pStyle w:val="ListBullet"/>
        <w:spacing w:line="240" w:lineRule="auto"/>
        <w:ind w:left="720"/>
      </w:pPr>
      <w:r/>
      <w:r>
        <w:rPr>
          <w:b/>
        </w:rPr>
        <w:t>Modern gap:</w:t>
      </w:r>
      <w:r>
        <w:t xml:space="preserve"> Visibility has increased, but many gay and queer men still struggle to feel safe showing pleasure, often medicating nerves or performing. </w:t>
      </w:r>
      <w:r/>
    </w:p>
    <w:p>
      <w:pPr>
        <w:pStyle w:val="ListBullet"/>
        <w:spacing w:line="240" w:lineRule="auto"/>
        <w:ind w:left="720"/>
      </w:pPr>
      <w:r/>
      <w:r>
        <w:rPr>
          <w:b/>
        </w:rPr>
        <w:t>What’s working:</w:t>
      </w:r>
      <w:r>
        <w:t xml:space="preserve"> Sober, facilitated gatherings such as Pleasure Medicine use music, movement and guided connection to help men reclaim embodied joy. </w:t>
      </w:r>
      <w:r/>
    </w:p>
    <w:p>
      <w:pPr>
        <w:pStyle w:val="ListBullet"/>
        <w:spacing w:line="240" w:lineRule="auto"/>
        <w:ind w:left="720"/>
      </w:pPr>
      <w:r/>
      <w:r>
        <w:rPr>
          <w:b/>
        </w:rPr>
        <w:t>Sensory note:</w:t>
      </w:r>
      <w:r>
        <w:t xml:space="preserve"> Participants report softer nervous systems, freer movement and an unexpectedly warm, communal vibe. </w:t>
      </w:r>
      <w:r/>
    </w:p>
    <w:p>
      <w:pPr>
        <w:pStyle w:val="ListBullet"/>
        <w:spacing w:line="240" w:lineRule="auto"/>
        <w:ind w:left="720"/>
      </w:pPr>
      <w:r/>
      <w:r>
        <w:rPr>
          <w:b/>
        </w:rPr>
        <w:t>Practical tip:</w:t>
      </w:r>
      <w:r>
        <w:t xml:space="preserve"> Try a short sober event first, arrive curious, and focus on small, embodied practices rather than theatrical transformation.</w:t>
      </w:r>
      <w:r/>
      <w:r/>
    </w:p>
    <w:p>
      <w:pPr>
        <w:pStyle w:val="Heading2"/>
      </w:pPr>
      <w:r>
        <w:t>Pleasure as protest: why feeling good is political again</w:t>
      </w:r>
      <w:r/>
    </w:p>
    <w:p>
      <w:r/>
      <w:r>
        <w:t>Pleasure was always a frontline demand at Stonewall, where people literally fought to dance, kiss and exist in public without fear. According to Britannica and History, those nights in 1969 were sparked by years of police raids and public humiliation that targeted the simple act of being together and feeling alive. That history matters because it reframes Pride not as performance but as a claim on bodily freedom, and it helps explain why reclaiming joy still unsettles the status quo.</w:t>
      </w:r>
      <w:r/>
    </w:p>
    <w:p>
      <w:r/>
      <w:r>
        <w:t>Today, the politics of pleasure can feel quieter but no less urgent. When systems teach us our bodies or desires are wrong, shame becomes a cheap tool for social control; pleasure becomes subversive. So the act of choosing sober, communal joy , especially in daylight and without masks , carries the same radical spirit, just in different clothes.</w:t>
      </w:r>
      <w:r/>
    </w:p>
    <w:p>
      <w:pPr>
        <w:pStyle w:val="Heading2"/>
      </w:pPr>
      <w:r>
        <w:t>Where visibility falls short: the loneliness under a full social calendar</w:t>
      </w:r>
      <w:r/>
    </w:p>
    <w:p>
      <w:r/>
      <w:r>
        <w:t>We’ve won visibility in many public arenas, but visibility and intimacy aren’t the same thing. Many gay men can be brilliant at parties and performative at scale, yet freeze when asked to simply feel without a drink. That tension shows up as addiction to validation, compulsive social scrolling, or relationships that never move past surface cleverness.</w:t>
      </w:r>
      <w:r/>
    </w:p>
    <w:p>
      <w:r/>
      <w:r>
        <w:t>Organisers and therapists report this pattern again and again: a packed weekend schedule can hide a deep loneliness. Recognising this is the first practical step. You don’t have to throw away nights out, but you might try adding deliberate, sober practices to your social diet so pleasure doesn’t go underground and come back distorted.</w:t>
      </w:r>
      <w:r/>
    </w:p>
    <w:p>
      <w:pPr>
        <w:pStyle w:val="Heading2"/>
      </w:pPr>
      <w:r>
        <w:t>Pleasure Medicine and sober ecstatic dance: what happens in the room</w:t>
      </w:r>
      <w:r/>
    </w:p>
    <w:p>
      <w:r/>
      <w:r>
        <w:t>Groups like Pleasure Medicine run fortnightly sessions in London where gay and queer men gather sober, during the day, to dance, meet and practice connection. The model blends ecstatic dance, conscious-touch boundaries and facilitated exercises so people don’t have to guess how to be intimate without a bar. The organisers emphasise safety, consent and gentle progression; you’re invited to feel, not perform.</w:t>
      </w:r>
      <w:r/>
    </w:p>
    <w:p>
      <w:r/>
      <w:r>
        <w:t>People often arrive nervous and leave surprised , they’ve had the “best time” they can remember, but in a quieter, truer way. Sensory details matter: the music tends to be warm and rhythmic, the lighting calm, and the room feels like a collective exhale. Those small cues make it easier for nervous systems to soften.</w:t>
      </w:r>
      <w:r/>
    </w:p>
    <w:p>
      <w:pPr>
        <w:pStyle w:val="Heading2"/>
      </w:pPr>
      <w:r>
        <w:t>Choosing your first sober event: tips that actually help</w:t>
      </w:r>
      <w:r/>
    </w:p>
    <w:p>
      <w:r/>
      <w:r>
        <w:t>If you’re curious but anxious, start small. Book a drop-in session, read the FAQs on the organiser’s site, and arrive with a friend if that helps. Practical choices matter: wear comfortable clothes that let you move, make a personal consent boundary (what you’re up for and what you’re not), and treat the session like a practice rather than a test.</w:t>
      </w:r>
      <w:r/>
    </w:p>
    <w:p>
      <w:r/>
      <w:r>
        <w:t>Notice how your body feels rather than how you look. If vulnerability is new, focus on micro-actions , a minute of stillness, an eye contact exercise, or a guided breath. Over time, these tiny practices recalibrate what pleasure can be for you: something you take, not something you borrow from a bottle.</w:t>
      </w:r>
      <w:r/>
    </w:p>
    <w:p>
      <w:pPr>
        <w:pStyle w:val="Heading2"/>
      </w:pPr>
      <w:r>
        <w:t>What this means for Pride and beyond</w:t>
      </w:r>
      <w:r/>
    </w:p>
    <w:p>
      <w:r/>
      <w:r>
        <w:t>Running a special edition of a sober celebration during Pride sends a clear message: Pride can hold both protest and tenderness. According to organisers and event listings, these gatherings are intended to honour Stonewall’s original demand to feel good in public, while also offering a practical repair to communities that have lost out on embodied joy.</w:t>
      </w:r>
      <w:r/>
    </w:p>
    <w:p>
      <w:r/>
      <w:r>
        <w:t>Looking forward, expect more hybrid spaces that combine activism with somatic practice , places where rights and wellbeing are cultivated in equal measure. That blend of protest and pleasure might be precisely what keeps Pride alive and generative in the years ahead.</w:t>
      </w:r>
      <w:r/>
    </w:p>
    <w:p>
      <w:r/>
      <w:r>
        <w:t>It's a small cultural shift, but one that can make every dance, touch and laugh feel like an act of freedom.</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2">
        <w:r>
          <w:rPr>
            <w:color w:val="0000EE"/>
            <w:u w:val="single"/>
          </w:rPr>
          <w:t>[4]</w:t>
        </w:r>
      </w:hyperlink>
      <w:r>
        <w:t xml:space="preserve">, </w:t>
      </w:r>
      <w:hyperlink r:id="rId13">
        <w:r>
          <w:rPr>
            <w:color w:val="0000EE"/>
            <w:u w:val="single"/>
          </w:rPr>
          <w:t>[6]</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12">
        <w:r>
          <w:rPr>
            <w:color w:val="0000EE"/>
            <w:u w:val="single"/>
          </w:rPr>
          <w:t>[4]</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https://www.qxmagazine.com/2026/06/pleasure-is-a-political-act/</w:t>
        </w:r>
      </w:hyperlink>
      <w:r>
        <w:t xml:space="preserve"> - Please view link - unable to able to access data</w:t>
      </w:r>
      <w:r/>
    </w:p>
    <w:p>
      <w:pPr>
        <w:pStyle w:val="ListNumber"/>
        <w:spacing w:line="240" w:lineRule="auto"/>
        <w:ind w:left="720"/>
      </w:pPr>
      <w:r/>
      <w:hyperlink r:id="rId10">
        <w:r>
          <w:rPr>
            <w:color w:val="0000EE"/>
            <w:u w:val="single"/>
          </w:rPr>
          <w:t>https://www.britannica.com/event/Stonewall-riots</w:t>
        </w:r>
      </w:hyperlink>
      <w:r>
        <w:t xml:space="preserve"> - The Stonewall riots were a series of confrontations between police and gay rights activists outside the Stonewall Inn in New York City in June 1969. The riots marked a significant turning point in the LGBTQ rights movement, leading to increased activism and the establishment of Pride events worldwide. The article provides a detailed account of the events, causes, and aftermath of the riots, highlighting their historical significance in the fight for LGBTQ rights.</w:t>
      </w:r>
      <w:r/>
    </w:p>
    <w:p>
      <w:pPr>
        <w:pStyle w:val="ListNumber"/>
        <w:spacing w:line="240" w:lineRule="auto"/>
        <w:ind w:left="720"/>
      </w:pPr>
      <w:r/>
      <w:hyperlink r:id="rId11">
        <w:r>
          <w:rPr>
            <w:color w:val="0000EE"/>
            <w:u w:val="single"/>
          </w:rPr>
          <w:t>https://www.history.com/articles/the-stonewall-riots</w:t>
        </w:r>
      </w:hyperlink>
      <w:r>
        <w:t xml:space="preserve"> - This article offers an in-depth look at the Stonewall Riots, which began on June 28, 1969, when police raided the Stonewall Inn, a popular gay bar in New York City's Greenwich Village. The ensuing protests and clashes with law enforcement lasted for several days, serving as a catalyst for the modern gay rights movement in the United States and globally. The piece explores the events leading up to the riots, the riots themselves, and their lasting impact on LGBTQ activism.</w:t>
      </w:r>
      <w:r/>
    </w:p>
    <w:p>
      <w:pPr>
        <w:pStyle w:val="ListNumber"/>
        <w:spacing w:line="240" w:lineRule="auto"/>
        <w:ind w:left="720"/>
      </w:pPr>
      <w:r/>
      <w:hyperlink r:id="rId12">
        <w:r>
          <w:rPr>
            <w:color w:val="0000EE"/>
            <w:u w:val="single"/>
          </w:rPr>
          <w:t>https://www.pleasuremedicine.co.uk/faqs</w:t>
        </w:r>
      </w:hyperlink>
      <w:r>
        <w:t xml:space="preserve"> - Pleasure Medicine is an innovative conscious Ecstatic Dance for gay men in London, offering a substance-free, heart-centered approach to movement and connection. The FAQ section provides detailed information about the events, including their unique features, target audience, and the benefits of participating. It emphasizes the focus on authentic connection, self-expression, and joy, distinguishing itself from traditional gay nightlife by fostering genuine community and personal growth.</w:t>
      </w:r>
      <w:r/>
    </w:p>
    <w:p>
      <w:pPr>
        <w:pStyle w:val="ListNumber"/>
        <w:spacing w:line="240" w:lineRule="auto"/>
        <w:ind w:left="720"/>
      </w:pPr>
      <w:r/>
      <w:hyperlink r:id="rId15">
        <w:r>
          <w:rPr>
            <w:color w:val="0000EE"/>
            <w:u w:val="single"/>
          </w:rPr>
          <w:t>https://pleasuremedicine.squarespace.com/</w:t>
        </w:r>
      </w:hyperlink>
      <w:r>
        <w:t xml:space="preserve"> - Pleasure Medicine is a connection workshop and ecstatic dance for gay men in London, providing a safe, sober space for real connection, community, and self-expression. The website offers information about upcoming events, ticket purchases, and community engagement opportunities. It highlights the organization's commitment to creating a supportive environment for gay men seeking authentic connections and personal growth, moving away from traditional bar scenes and focusing on embodied movement and conscious dance.</w:t>
      </w:r>
      <w:r/>
    </w:p>
    <w:p>
      <w:pPr>
        <w:pStyle w:val="ListNumber"/>
        <w:spacing w:line="240" w:lineRule="auto"/>
        <w:ind w:left="720"/>
      </w:pPr>
      <w:r/>
      <w:hyperlink r:id="rId13">
        <w:r>
          <w:rPr>
            <w:color w:val="0000EE"/>
            <w:u w:val="single"/>
          </w:rPr>
          <w:t>https://www.pleasuremedicine.co.uk/the-pleasure-blog/sober-gay-events-london</w:t>
        </w:r>
      </w:hyperlink>
      <w:r>
        <w:t xml:space="preserve"> - This article discusses the growing popularity of sober events for gay men in London in 2026, highlighting Pleasure Medicine's bi-weekly conscious connection workshops and ecstatic dance sessions. It emphasizes the unique aspects of these events, such as facilitated connection exercises, a 90-minute curated dance journey, and a substance-free environment. The piece underscores the appeal of these gatherings for gay men seeking deep connection, community, and an alternative to the traditional bar scene, welcoming newcomers warmly.</w:t>
      </w:r>
      <w:r/>
    </w:p>
    <w:p>
      <w:pPr>
        <w:pStyle w:val="ListNumber"/>
        <w:spacing w:line="240" w:lineRule="auto"/>
        <w:ind w:left="720"/>
      </w:pPr>
      <w:r/>
      <w:hyperlink r:id="rId14">
        <w:r>
          <w:rPr>
            <w:color w:val="0000EE"/>
            <w:u w:val="single"/>
          </w:rPr>
          <w:t>https://ecstaticdance.org/dance/pleasure-medicine-for-gay-men/</w:t>
        </w:r>
      </w:hyperlink>
      <w:r>
        <w:t xml:space="preserve"> - Pleasure Medicine offers a new kind of Ecstatic Dance for gay men in London, focusing on connection, pleasure, and joy. The article provides insights into the experience, including participant testimonials and the unique aspects of the events. It highlights the inclusive nature of the gatherings, welcoming individuals of all body types, backgrounds, and stories. The piece emphasizes the space's role in fostering authentic connections away from bars, clubs, apps, and substances, using embodied movement and conscious dance.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xmagazine.com/2026/06/pleasure-is-a-political-act/" TargetMode="External"/><Relationship Id="rId10" Type="http://schemas.openxmlformats.org/officeDocument/2006/relationships/hyperlink" Target="https://www.britannica.com/event/Stonewall-riots" TargetMode="External"/><Relationship Id="rId11" Type="http://schemas.openxmlformats.org/officeDocument/2006/relationships/hyperlink" Target="https://www.history.com/articles/the-stonewall-riots" TargetMode="External"/><Relationship Id="rId12" Type="http://schemas.openxmlformats.org/officeDocument/2006/relationships/hyperlink" Target="https://www.pleasuremedicine.co.uk/faqs" TargetMode="External"/><Relationship Id="rId13" Type="http://schemas.openxmlformats.org/officeDocument/2006/relationships/hyperlink" Target="https://www.pleasuremedicine.co.uk/the-pleasure-blog/sober-gay-events-london" TargetMode="External"/><Relationship Id="rId14" Type="http://schemas.openxmlformats.org/officeDocument/2006/relationships/hyperlink" Target="https://ecstaticdance.org/dance/pleasure-medicine-for-gay-men/" TargetMode="External"/><Relationship Id="rId15" Type="http://schemas.openxmlformats.org/officeDocument/2006/relationships/hyperlink" Target="https://pleasuremedicine.squarespac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