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Plymouth Tea Dance Brings Daylight Dancing to the South Shore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up the volume on community: a new pop‑up Tea Dance in Plymouth offers LGBTQ+ residents a safe, sunny place to meet, move and make friends, starting Sunday June 28 at 36 Cordage Park , a feel‑good, daytime social that matters as more queer people settle outside big cities.</w:t>
      </w:r>
      <w:r/>
    </w:p>
    <w:p>
      <w:r/>
      <w:r>
        <w:t>Essential Takeaways</w:t>
      </w:r>
      <w:r/>
      <w:r/>
    </w:p>
    <w:p>
      <w:pPr>
        <w:pStyle w:val="ListBullet"/>
        <w:spacing w:line="240" w:lineRule="auto"/>
        <w:ind w:left="720"/>
      </w:pPr>
      <w:r/>
      <w:r>
        <w:rPr>
          <w:b/>
        </w:rPr>
        <w:t>Local launch:</w:t>
      </w:r>
      <w:r>
        <w:t xml:space="preserve"> Plymouth Tea Dance debuts 4–7pm June 28 with DJ Sosan, aerial performance, lounge space and cash bar , a three‑hour, late‑afternoon social.</w:t>
      </w:r>
      <w:r/>
    </w:p>
    <w:p>
      <w:pPr>
        <w:pStyle w:val="ListBullet"/>
        <w:spacing w:line="240" w:lineRule="auto"/>
        <w:ind w:left="720"/>
      </w:pPr>
      <w:r/>
      <w:r>
        <w:rPr>
          <w:b/>
        </w:rPr>
        <w:t>Community focus:</w:t>
      </w:r>
      <w:r>
        <w:t xml:space="preserve"> Event aims to create an easy, 15‑minute drive community hub for South Shore LGBTQ+ people who otherwise travel to Boston or Provincetown.</w:t>
      </w:r>
      <w:r/>
    </w:p>
    <w:p>
      <w:pPr>
        <w:pStyle w:val="ListBullet"/>
        <w:spacing w:line="240" w:lineRule="auto"/>
        <w:ind w:left="720"/>
      </w:pPr>
      <w:r/>
      <w:r>
        <w:rPr>
          <w:b/>
        </w:rPr>
        <w:t>Health perks:</w:t>
      </w:r>
      <w:r>
        <w:t xml:space="preserve"> Organisers cite research linking dance to mental wellbeing and long‑term cognitive benefits; group dance can boost endorphins and social bonding.</w:t>
      </w:r>
      <w:r/>
    </w:p>
    <w:p>
      <w:pPr>
        <w:pStyle w:val="ListBullet"/>
        <w:spacing w:line="240" w:lineRule="auto"/>
        <w:ind w:left="720"/>
      </w:pPr>
      <w:r/>
      <w:r>
        <w:rPr>
          <w:b/>
        </w:rPr>
        <w:t>Rotating pop‑up model:</w:t>
      </w:r>
      <w:r>
        <w:t xml:space="preserve"> The Queer Pop‑Up Series will move venues 4–6 times a year, with a second Tea Dance planned for September and a monthly First Fridays event from December.</w:t>
      </w:r>
      <w:r/>
    </w:p>
    <w:p>
      <w:pPr>
        <w:pStyle w:val="ListBullet"/>
        <w:spacing w:line="240" w:lineRule="auto"/>
        <w:ind w:left="720"/>
      </w:pPr>
      <w:r/>
      <w:r>
        <w:rPr>
          <w:b/>
        </w:rPr>
        <w:t>Vibe and music:</w:t>
      </w:r>
      <w:r>
        <w:t xml:space="preserve"> Expect disco, house, deep house and pop , familiar favourites meant to feel like coming home on the dance floor.</w:t>
      </w:r>
      <w:r/>
      <w:r/>
    </w:p>
    <w:p>
      <w:pPr>
        <w:pStyle w:val="Heading2"/>
      </w:pPr>
      <w:r>
        <w:t>A daylight dance with purpose , not just a party</w:t>
      </w:r>
      <w:r/>
    </w:p>
    <w:p>
      <w:r/>
      <w:r>
        <w:t>Plymouth’s new Tea Dance lands in the late afternoon on purpose, offering a sunny, visible gathering rather than something hidden away at night. The organisers want people to walk in and immediately feel at ease, a warm, homey atmosphere where conversation and dancing sit side by side. As a psychotherapist and long‑time DJ, the founder frames the event as both social medicine and celebration.</w:t>
      </w:r>
      <w:r/>
    </w:p>
    <w:p>
      <w:pPr>
        <w:pStyle w:val="Heading2"/>
      </w:pPr>
      <w:r>
        <w:t>Why a pop‑up model works for smaller towns</w:t>
      </w:r>
      <w:r/>
    </w:p>
    <w:p>
      <w:r/>
      <w:r>
        <w:t>Instead of trying to anchor a permanent queer venue, the organisers are taking a roaming approach: different venues, a consistent room vibe. That makes it easier to test spaces, reach different neighbourhoods and keep momentum without the cost of a fixed club. It also mirrors how many communities now host queer life across cafés, parks and community centres rather than a single bar.</w:t>
      </w:r>
      <w:r/>
    </w:p>
    <w:p>
      <w:pPr>
        <w:pStyle w:val="Heading2"/>
      </w:pPr>
      <w:r>
        <w:t>Meeting needs as LGBTQ+ people move out of cities</w:t>
      </w:r>
      <w:r/>
    </w:p>
    <w:p>
      <w:r/>
      <w:r>
        <w:t>Demographic shifts have seen more LGBTQ+ people relocate from dense urban cores to suburbs and smaller cities, and that creates new demands for nearby social life and support. For many on the South Shore, the nearest established scenes mean a long drive; a local afternoon dance can turn a 90‑minute pilgrimage into a 15‑minute hop. That matters for building everyday friendships, not just occasional nights out.</w:t>
      </w:r>
      <w:r/>
    </w:p>
    <w:p>
      <w:pPr>
        <w:pStyle w:val="Heading2"/>
      </w:pPr>
      <w:r>
        <w:t>Dancing is social, physical and good for the brain</w:t>
      </w:r>
      <w:r/>
    </w:p>
    <w:p>
      <w:r/>
      <w:r>
        <w:t>Organisers point to long‑term studies and recent research showing that dancing , especially in groups with music , can lift mood, spur bonding and even reduce cognitive decline risk more than many other activities. Beyond hard numbers, you’ll feel it: synchronised movement sparks endorphins and a quiet sense of belonging, which is exactly the point of a daytime queer gathering.</w:t>
      </w:r>
      <w:r/>
    </w:p>
    <w:p>
      <w:pPr>
        <w:pStyle w:val="Heading2"/>
      </w:pPr>
      <w:r>
        <w:t>Practical tips if you’re thinking of going</w:t>
      </w:r>
      <w:r/>
    </w:p>
    <w:p>
      <w:r/>
      <w:r>
        <w:t>Arrive early to find the lounge and make conversation before the dancefloor fills up, and bring cash for the bar. If mobility or quiet time matters, check venue accessibility and seating options; pop‑ups vary by site. For those new to Tea Dances, think of them as friendly, low‑pressure gatherings where people come to chat, dance and leave feeling less alone.</w:t>
      </w:r>
      <w:r/>
    </w:p>
    <w:p>
      <w:r/>
      <w:r>
        <w:t>It's a small change that can make every Saturday afternoon feel a little more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[7]</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15">
        <w:r>
          <w:rPr>
            <w:color w:val="0000EE"/>
            <w:u w:val="single"/>
          </w:rPr>
          <w:t>[4]</w:t>
        </w:r>
      </w:hyperlink>
      <w:r>
        <w:t xml:space="preserve">- Paragraph 6: </w:t>
      </w:r>
      <w:hyperlink r:id="rId11">
        <w:r>
          <w:rPr>
            <w:color w:val="0000EE"/>
            <w:u w:val="single"/>
          </w:rPr>
          <w:t>[3]</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https://bostonspiritmagazine.com/2026/06/new-pop-up-tea-dance-in-plymouth-ma-kicks-off-with-first-event-on-june-28/?utm_source=rss&amp;utm_medium=rss&amp;utm_campaign=new-pop-up-tea-dance-in-plymouth-ma-kicks-off-with-first-event-on-june-28</w:t>
        </w:r>
      </w:hyperlink>
      <w:r>
        <w:t xml:space="preserve"> - Please view link - unable to able to access data</w:t>
      </w:r>
      <w:r/>
    </w:p>
    <w:p>
      <w:pPr>
        <w:pStyle w:val="ListNumber"/>
        <w:spacing w:line="240" w:lineRule="auto"/>
        <w:ind w:left="720"/>
      </w:pPr>
      <w:r/>
      <w:hyperlink r:id="rId10">
        <w:r>
          <w:rPr>
            <w:color w:val="0000EE"/>
            <w:u w:val="single"/>
          </w:rPr>
          <w:t>https://www.axios.com/2026/06/20/lgbtq-americans-housing</w:t>
        </w:r>
      </w:hyperlink>
      <w:r>
        <w:t xml:space="preserve"> - This article examines the complexities faced by LGBTQ Americans in choosing where to live, challenging the common narrative of a mass migration from conservative 'red' states to liberal 'blue' enclaves. It highlights that while red states often pose political and legal risks, many LGBTQ individuals remain in or move to more affordable metro areas within these states due to economic necessity. The piece underscores that economic considerations, such as housing affordability and job opportunities, play a significant role in the relocation decisions of LGBTQ Americans, reshaping their presence across the country beyond traditional urban hubs.</w:t>
      </w:r>
      <w:r/>
    </w:p>
    <w:p>
      <w:pPr>
        <w:pStyle w:val="ListNumber"/>
        <w:spacing w:line="240" w:lineRule="auto"/>
        <w:ind w:left="720"/>
      </w:pPr>
      <w:r/>
      <w:hyperlink r:id="rId11">
        <w:r>
          <w:rPr>
            <w:color w:val="0000EE"/>
            <w:u w:val="single"/>
          </w:rPr>
          <w:t>https://www.eventbrite.com/e/plymouth-tea-dance-tickets-1989031259039</w:t>
        </w:r>
      </w:hyperlink>
      <w:r>
        <w:t xml:space="preserve"> - The Plymouth Tea Dance is an afternoon event for the LGBTQ community in Plymouth, Massachusetts, scheduled for Sunday, June 28, 2026, from 4:00 PM to 7:00 PM at Cordage Park. Produced by DJ Sosan, formerly of Tracks Denver and Boulder Pride, the event features house music, disco, and a live DJ set from Boston's DJ Maxoteric. Attendees can also enjoy a six-minute aerial silk performance at 5:15 PM. Tickets are priced at $10 in advance and $20 at the door, with a cash bar and lounge area for conversation. The event aims to provide a welcoming space for the community to gather and celebrate together.</w:t>
      </w:r>
      <w:r/>
    </w:p>
    <w:p>
      <w:pPr>
        <w:pStyle w:val="ListNumber"/>
        <w:spacing w:line="240" w:lineRule="auto"/>
        <w:ind w:left="720"/>
      </w:pPr>
      <w:r/>
      <w:hyperlink r:id="rId15">
        <w:r>
          <w:rPr>
            <w:color w:val="0000EE"/>
            <w:u w:val="single"/>
          </w:rPr>
          <w:t>https://www.thecubroom.com/events/sk5cgv9ceo4kdtgr50a6x576drrt3e</w:t>
        </w:r>
      </w:hyperlink>
      <w:r>
        <w:t xml:space="preserve"> - The Cub Room in New Hope, Pennsylvania, is hosting a Tea Dance on Sunday, June 28, 2026, from 4:00 PM to 5:00 PM. The event features an outdoor bar serving refreshing drinks and a cozy bonfire to create a warm and inviting atmosphere. Attendees can enjoy music, dancing, and food, making it a perfect party for friends and community members. The Cub Room is located at 400 W Bridge St, within the New Hope Lodge, and offers a welcoming environment for all guests.</w:t>
      </w:r>
      <w:r/>
    </w:p>
    <w:p>
      <w:pPr>
        <w:pStyle w:val="ListNumber"/>
        <w:spacing w:line="240" w:lineRule="auto"/>
        <w:ind w:left="720"/>
      </w:pPr>
      <w:r/>
      <w:hyperlink r:id="rId14">
        <w:r>
          <w:rPr>
            <w:color w:val="0000EE"/>
            <w:u w:val="single"/>
          </w:rPr>
          <w:t>https://www.lgbtmap.org/policy-and-issue-analysis/rural</w:t>
        </w:r>
      </w:hyperlink>
      <w:r>
        <w:t xml:space="preserve"> - This report by the Movement Advancement Project highlights that an estimated three million or more LGBTQ individuals reside in rural America. It emphasizes that LGBTQ people are integral to rural communities, working in various professions and contributing to the local fabric. The report also discusses the challenges faced by rural LGBTQ individuals, including the lack of explicit nondiscrimination protections and the presence of religious exemption laws that may allow discrimination. It underscores the need for policies that support and protect LGBTQ individuals in rural areas.</w:t>
      </w:r>
      <w:r/>
    </w:p>
    <w:p>
      <w:pPr>
        <w:pStyle w:val="ListNumber"/>
        <w:spacing w:line="240" w:lineRule="auto"/>
        <w:ind w:left="720"/>
      </w:pPr>
      <w:r/>
      <w:hyperlink r:id="rId13">
        <w:r>
          <w:rPr>
            <w:color w:val="0000EE"/>
            <w:u w:val="single"/>
          </w:rPr>
          <w:t>https://www.washingtonblade.com/2024/10/29/suburbs-lgbtq-buyers-moving-small-cities/</w:t>
        </w:r>
      </w:hyperlink>
      <w:r>
        <w:t xml:space="preserve"> - This article explores the trend of LGBTQ individuals moving from urban areas to suburban and small city environments. It discusses how remote work has enabled many LGBTQ homebuyers to leave big cities in search of larger homes in more affordable suburban areas. The piece highlights the unique opportunities and challenges faced by LGBTQ buyers in these new settings, as they seek welcoming and affirming communities beyond traditional urban strongholds. The article provides insights into the factors influencing this migration trend and its implications for the LGBTQ community.</w:t>
      </w:r>
      <w:r/>
    </w:p>
    <w:p>
      <w:pPr>
        <w:pStyle w:val="ListNumber"/>
        <w:spacing w:line="240" w:lineRule="auto"/>
        <w:ind w:left="720"/>
      </w:pPr>
      <w:r/>
      <w:hyperlink r:id="rId12">
        <w:r>
          <w:rPr>
            <w:color w:val="0000EE"/>
            <w:u w:val="single"/>
          </w:rPr>
          <w:t>https://ptown.org/events/saturday-tea-dance-4/</w:t>
        </w:r>
      </w:hyperlink>
      <w:r>
        <w:t xml:space="preserve"> - The Provincetown Business Guild is hosting a Saturday Tea Dance on Saturday, June 27, 2026, from 4:00 PM to 7:00 PM at the Boatslip in Provincetown, Massachusetts. The event features resident DJ Maryalice and offers a vibrant atmosphere for attendees to enjoy music, dancing, and socializing. Tickets are priced at $10, and the event is open to all individuals seeking a fun and inclusive environment. The Tea Dance is a longstanding tradition in Provincetown, known for its welcoming and celebratory ambiance.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ostonspiritmagazine.com/2026/06/new-pop-up-tea-dance-in-plymouth-ma-kicks-off-with-first-event-on-june-28/?utm_source=rss&amp;utm_medium=rss&amp;utm_campaign=new-pop-up-tea-dance-in-plymouth-ma-kicks-off-with-first-event-on-june-28" TargetMode="External"/><Relationship Id="rId10" Type="http://schemas.openxmlformats.org/officeDocument/2006/relationships/hyperlink" Target="https://www.axios.com/2026/06/20/lgbtq-americans-housing" TargetMode="External"/><Relationship Id="rId11" Type="http://schemas.openxmlformats.org/officeDocument/2006/relationships/hyperlink" Target="https://www.eventbrite.com/e/plymouth-tea-dance-tickets-1989031259039" TargetMode="External"/><Relationship Id="rId12" Type="http://schemas.openxmlformats.org/officeDocument/2006/relationships/hyperlink" Target="https://ptown.org/events/saturday-tea-dance-4/" TargetMode="External"/><Relationship Id="rId13" Type="http://schemas.openxmlformats.org/officeDocument/2006/relationships/hyperlink" Target="https://www.washingtonblade.com/2024/10/29/suburbs-lgbtq-buyers-moving-small-cities/" TargetMode="External"/><Relationship Id="rId14" Type="http://schemas.openxmlformats.org/officeDocument/2006/relationships/hyperlink" Target="https://www.lgbtmap.org/policy-and-issue-analysis/rural" TargetMode="External"/><Relationship Id="rId15" Type="http://schemas.openxmlformats.org/officeDocument/2006/relationships/hyperlink" Target="https://www.thecubroom.com/events/sk5cgv9ceo4kdtgr50a6x576drrt3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