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Rainbow Road in Tabaco City Signals Visible Pride and Community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stopping to look , Tabaco City’s new Rainbow Road has turned a crescent-shaped service lane into a bold, sweeping statement of acceptance, thanks to volunteers, artists and city leaders. The installation is one of the country’s largest Pride projects and a visible invitation to talk about inclusivity where people live.</w:t>
      </w:r>
      <w:r/>
    </w:p>
    <w:p>
      <w:r/>
      <w:r>
        <w:t>Essential Takeaways</w:t>
      </w:r>
      <w:r/>
      <w:r/>
    </w:p>
    <w:p>
      <w:pPr>
        <w:pStyle w:val="ListBullet"/>
        <w:spacing w:line="240" w:lineRule="auto"/>
        <w:ind w:left="720"/>
      </w:pPr>
      <w:r/>
      <w:r>
        <w:rPr>
          <w:b/>
        </w:rPr>
        <w:t>Community-powered project:</w:t>
      </w:r>
      <w:r>
        <w:t xml:space="preserve"> Volunteers, artists, students and advocates joined local government calls to paint the service road into a rainbow, creating a striking visual along the Edcel C. Lagman Legislative Building.</w:t>
      </w:r>
      <w:r/>
    </w:p>
    <w:p>
      <w:pPr>
        <w:pStyle w:val="ListBullet"/>
        <w:spacing w:line="240" w:lineRule="auto"/>
        <w:ind w:left="720"/>
      </w:pPr>
      <w:r/>
      <w:r>
        <w:rPr>
          <w:b/>
        </w:rPr>
        <w:t>Quick, colourful work:</w:t>
      </w:r>
      <w:r>
        <w:t xml:space="preserve"> The painting took about a week to complete and now serves as a venue for civic events, including a ceremonial Walk with Pride and a Pride march.</w:t>
      </w:r>
      <w:r/>
    </w:p>
    <w:p>
      <w:pPr>
        <w:pStyle w:val="ListBullet"/>
        <w:spacing w:line="240" w:lineRule="auto"/>
        <w:ind w:left="720"/>
      </w:pPr>
      <w:r/>
      <w:r>
        <w:rPr>
          <w:b/>
        </w:rPr>
        <w:t>Symbol over statute:</w:t>
      </w:r>
      <w:r>
        <w:t xml:space="preserve"> Tabaco’s Rainbow Road celebrates belonging, though the city itself has not yet enacted a local anti-discrimination ordinance specifically for the LGBTIQ+ community.</w:t>
      </w:r>
      <w:r/>
    </w:p>
    <w:p>
      <w:pPr>
        <w:pStyle w:val="ListBullet"/>
        <w:spacing w:line="240" w:lineRule="auto"/>
        <w:ind w:left="720"/>
      </w:pPr>
      <w:r/>
      <w:r>
        <w:rPr>
          <w:b/>
        </w:rPr>
        <w:t>Legal protection nearby:</w:t>
      </w:r>
      <w:r>
        <w:t xml:space="preserve"> Residents are covered by the Albay provincial Anti-SOGIE Discrimination Ordinance passed in 2021, offering some legal backing despite the lack of a city-level law.</w:t>
      </w:r>
      <w:r/>
    </w:p>
    <w:p>
      <w:pPr>
        <w:pStyle w:val="ListBullet"/>
        <w:spacing w:line="240" w:lineRule="auto"/>
        <w:ind w:left="720"/>
      </w:pPr>
      <w:r/>
      <w:r>
        <w:rPr>
          <w:b/>
        </w:rPr>
        <w:t>Civic theatre and morale boost:</w:t>
      </w:r>
      <w:r>
        <w:t xml:space="preserve"> The installation acts as a public reminder that visibility can shape everyday conversations about respect, unity and diversity.</w:t>
      </w:r>
      <w:r/>
      <w:r/>
    </w:p>
    <w:p>
      <w:pPr>
        <w:pStyle w:val="Heading2"/>
      </w:pPr>
      <w:r>
        <w:t>A splash of colour with a civic heartbeat</w:t>
      </w:r>
      <w:r/>
    </w:p>
    <w:p>
      <w:r/>
      <w:r>
        <w:t>Tabaco’s crescent service road now reads like a public mural you can walk on, not past. The paint is bright and visible from the legislative building, and locals say the change is hard to ignore , good for selfies and better for sparking conversation. According to the city’s vice mayor, the aim was more than decoration: it was to create a visible statement of respect and equal opportunity for all.</w:t>
      </w:r>
      <w:r/>
    </w:p>
    <w:p>
      <w:r/>
      <w:r>
        <w:t>The project was organised as a community activity called Paint with Pride, and volunteers turned out in force. The work was finished in roughly a week, demonstrating how quickly a small civic intervention can alter the mood of a neighbourhood.</w:t>
      </w:r>
      <w:r/>
    </w:p>
    <w:p>
      <w:pPr>
        <w:pStyle w:val="Heading2"/>
      </w:pPr>
      <w:r>
        <w:t>Events and visibility: Walk with Pride and the march</w:t>
      </w:r>
      <w:r/>
    </w:p>
    <w:p>
      <w:r/>
      <w:r>
        <w:t>Tabaco used the new road as a stage, launching it formally with a Walk with Pride: Walk for Inclusivity ceremony and later hosting Pulse of Pride: Pride March 2026 along the colourful band. These events made the installation both symbolic and functional, turning a painted lane into a gathering place for celebration and solidarity.</w:t>
      </w:r>
      <w:r/>
    </w:p>
    <w:p>
      <w:r/>
      <w:r>
        <w:t>Local leaders leaned into that symbolism during council sessions, framing the road as a reminder that acceptance is the root of peace. For residents, the road provides a public backdrop for gatherings and a daily nudge toward greater visibility.</w:t>
      </w:r>
      <w:r/>
    </w:p>
    <w:p>
      <w:pPr>
        <w:pStyle w:val="Heading2"/>
      </w:pPr>
      <w:r>
        <w:t>Law and symbolism: what the painting can , and can’t , do</w:t>
      </w:r>
      <w:r/>
    </w:p>
    <w:p>
      <w:r/>
      <w:r>
        <w:t>Painted stripes can change the feel of a street, but they don’t create legal protections. Tabaco City hasn’t passed its own anti-discrimination ordinance aimed specifically at the LGBTIQ+ community yet, so the Rainbow Road functions mostly as a cultural statement rather than a substitute for policy.</w:t>
      </w:r>
      <w:r/>
    </w:p>
    <w:p>
      <w:r/>
      <w:r>
        <w:t>That said, people in Tabaco are not without legal cover. The province of Albay passed an Anti-SOGIE Discrimination Ordinance in December 2021, which extends protections to residents. It’s a reminder that symbolic acts and legal instruments work in different ways , visibility can push politics, but law provides enforceable rights.</w:t>
      </w:r>
      <w:r/>
    </w:p>
    <w:p>
      <w:pPr>
        <w:pStyle w:val="Heading2"/>
      </w:pPr>
      <w:r>
        <w:t>Why quick, public art matters in local politics</w:t>
      </w:r>
      <w:r/>
    </w:p>
    <w:p>
      <w:r/>
      <w:r>
        <w:t>Public painting projects are low-cost, high-visibility ways for cities to signal values to residents and visitors. They can humanise policy debates and give momentum to quieter campaigns for equality. Tabaco’s Rainbow Road shows how civic theatre , the kind people can walk across , helps make an abstract idea like inclusivity feel tangible.</w:t>
      </w:r>
      <w:r/>
    </w:p>
    <w:p>
      <w:r/>
      <w:r>
        <w:t>If you’re thinking of creating something similar in your area, keep it community-led, plan for durable materials and tie the artwork to events so it moves from spectacle to social habit.</w:t>
      </w:r>
      <w:r/>
    </w:p>
    <w:p>
      <w:pPr>
        <w:pStyle w:val="Heading2"/>
      </w:pPr>
      <w:r>
        <w:t>What’s next for Tabaco and similar initiatives</w:t>
      </w:r>
      <w:r/>
    </w:p>
    <w:p>
      <w:r/>
      <w:r>
        <w:t>This kind of project tends to lead to questions: will the city follow the symbolism with local ordinances? Will maintenance keep the colours fresh? And can the momentum born from painted lanes translate into lasting policy change?</w:t>
      </w:r>
      <w:r/>
    </w:p>
    <w:p>
      <w:r/>
      <w:r>
        <w:t>For now, Tabaco’s Rainbow Road is a vivid, public invitation to treat difference with dignity. It’s visible, photogenic and immediate , and for many residents that’s already meaningful.</w:t>
      </w:r>
      <w:r/>
    </w:p>
    <w:p>
      <w:r/>
      <w:r>
        <w:t>It’s a small change that can make everyday life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11">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https://tribune.net.ph/2026/06/22/tabaco-city-makes-strides-on-the-rainbow</w:t>
        </w:r>
      </w:hyperlink>
      <w:r>
        <w:t xml:space="preserve"> - Please view link - unable to able to access data</w:t>
      </w:r>
      <w:r/>
    </w:p>
    <w:p>
      <w:pPr>
        <w:pStyle w:val="ListNumber"/>
        <w:spacing w:line="240" w:lineRule="auto"/>
        <w:ind w:left="720"/>
      </w:pPr>
      <w:r/>
      <w:hyperlink r:id="rId9">
        <w:r>
          <w:rPr>
            <w:color w:val="0000EE"/>
            <w:u w:val="single"/>
          </w:rPr>
          <w:t>https://tribune.net.ph/2026/06/22/tabaco-city-makes-strides-on-the-rainbow</w:t>
        </w:r>
      </w:hyperlink>
      <w:r>
        <w:t xml:space="preserve"> - Tabaco City in Albay, Philippines, has marked LGBTIQ+ Pride Month with vibrant displays of support, including rainbow-themed decorations on public buildings and the creation of the Rainbow Road—a colourful service road leading to the Edcel C. Lagman Legislative Building. Vice Mayor Glenda Ong Bongao initiated the 'Paint with Pride' project on 30 May, inviting the LGBTIQ+ community and allies to participate. The painting took approximately one week, resulting in one of the country's largest Pride installations. Bongao highlighted that the Rainbow Road symbolises respect, inclusivity, and unity, emphasising that peace and unity stem from acceptance and respect for diversity. The initiative also featured the 'Walk with Pride: Walk for Inclusivity' on 11 June and the 'Pulse of Pride: Pride March 2026' on 16 June. Although Tabaco City lacks its own anti-discrimination legislation for the LGBTIQ+ community, residents are protected under the Albay Anti-SOGIE Discrimination Ordinance (Provincial Ordinance No. 0065-2021), enacted on 20 December 2021. This ordinance was authored by then Albay Vice Governor Edcel Greco A.B. Lagman and sponsored by then provincial board member Baby Glenda O. Bongao, both from Tabaco City.</w:t>
      </w:r>
      <w:r/>
    </w:p>
    <w:p>
      <w:pPr>
        <w:pStyle w:val="ListNumber"/>
        <w:spacing w:line="240" w:lineRule="auto"/>
        <w:ind w:left="720"/>
      </w:pPr>
      <w:r/>
      <w:hyperlink r:id="rId10">
        <w:r>
          <w:rPr>
            <w:color w:val="0000EE"/>
            <w:u w:val="single"/>
          </w:rPr>
          <w:t>https://outragemag.com/tabaco-city-joins-pride-with-rainbow-visibility-local-anti-discrimination-ordinance-still-lacking/</w:t>
        </w:r>
      </w:hyperlink>
      <w:r>
        <w:t xml:space="preserve"> - Tabaco City has embraced Pride Month by painting the street in front of the Legislative Building with rainbow colours, celebrating the contributions of its LGBTQIA+ community. Local LGBTQIA+ member Kent expressed that this initiative demonstrates their importance and the need for societal recognition. Despite this progress, Tabaco City still lacks a local anti-discrimination policy, though residents are protected under Albay Province's Anti-Discrimination Ordinance, enacted as Provincial Ordinance No. 0065-2021.</w:t>
      </w:r>
      <w:r/>
    </w:p>
    <w:p>
      <w:pPr>
        <w:pStyle w:val="ListNumber"/>
        <w:spacing w:line="240" w:lineRule="auto"/>
        <w:ind w:left="720"/>
      </w:pPr>
      <w:r/>
      <w:hyperlink r:id="rId12">
        <w:r>
          <w:rPr>
            <w:color w:val="0000EE"/>
            <w:u w:val="single"/>
          </w:rPr>
          <w:t>https://www.philstar.com/pilipino-star-ngayon/metro/2024/06/25/2365323/rainbow-crosswalk-footbridge-sa-pasig-binuksan-ng-mmda-sa-pride-month</w:t>
        </w:r>
      </w:hyperlink>
      <w:r>
        <w:t xml:space="preserve"> - The Metropolitan Manila Development Authority (MMDA) unveiled a rainbow crosswalk and footbridge in Pasig City to support the LGBTQIA+ community during Pride Month. MMDA Acting Chairman Don Artes stated that these rainbow-painted structures foster a sense of belonging and safety for LGBTQIA+ individuals, encouraging their full participation in public life. He emphasised that in MMDA, there is no discrimination, and all are welcome and given equal employment opportunities regardless of sexual preference. The initiative is seen as a symbolic start towards more concrete plans for gender inclusivity.</w:t>
      </w:r>
      <w:r/>
    </w:p>
    <w:p>
      <w:pPr>
        <w:pStyle w:val="ListNumber"/>
        <w:spacing w:line="240" w:lineRule="auto"/>
        <w:ind w:left="720"/>
      </w:pPr>
      <w:r/>
      <w:hyperlink r:id="rId13">
        <w:r>
          <w:rPr>
            <w:color w:val="0000EE"/>
            <w:u w:val="single"/>
          </w:rPr>
          <w:t>https://www.ikot.ph/mmda-opens-rainbow-crosswalk-footbridge-in-pasig/</w:t>
        </w:r>
      </w:hyperlink>
      <w:r>
        <w:t xml:space="preserve"> - The MMDA has transformed a pedestrian lane and footbridge in Pasig City into a rainbow crosswalk and overpass, symbolising support for the LGBTQIA+ community during Pride Month. MMDA Acting Chairman Atty. Don Artes highlighted that these structures help foster a sense of belonging and safety for LGBTQIA+ individuals, encouraging their full participation in public life. He reiterated that in MMDA, there is no discrimination, and all are welcome and given equal employment opportunities regardless of sexual preference. The adoption of the rainbow crosswalk and footbridge is viewed as a symbolic start towards more concrete plans for gender inclusivity.</w:t>
      </w:r>
      <w:r/>
    </w:p>
    <w:p>
      <w:pPr>
        <w:pStyle w:val="ListNumber"/>
        <w:spacing w:line="240" w:lineRule="auto"/>
        <w:ind w:left="720"/>
      </w:pPr>
      <w:r/>
      <w:hyperlink r:id="rId12">
        <w:r>
          <w:rPr>
            <w:color w:val="0000EE"/>
            <w:u w:val="single"/>
          </w:rPr>
          <w:t>https://www.philstar.com/pilipino-star-ngayon/metro/2024/06/25/2365323/rainbow-crosswalk-footbridge-sa-pasig-binuksan-ng-mmda-sa-pride-month</w:t>
        </w:r>
      </w:hyperlink>
      <w:r>
        <w:t xml:space="preserve"> - The MMDA unveiled a rainbow crosswalk and footbridge in Pasig City to support the LGBTQIA+ community during Pride Month. MMDA Acting Chairman Don Artes stated that these rainbow-painted structures foster a sense of belonging and safety for LGBTQIA+ individuals, encouraging their full participation in public life. He emphasised that in MMDA, there is no discrimination, and all are welcome and given equal employment opportunities regardless of sexual preference. The initiative is seen as a symbolic start towards more concrete plans for gender inclusivity.</w:t>
      </w:r>
      <w:r/>
    </w:p>
    <w:p>
      <w:pPr>
        <w:pStyle w:val="ListNumber"/>
        <w:spacing w:line="240" w:lineRule="auto"/>
        <w:ind w:left="720"/>
      </w:pPr>
      <w:r/>
      <w:hyperlink r:id="rId11">
        <w:r>
          <w:rPr>
            <w:color w:val="0000EE"/>
            <w:u w:val="single"/>
          </w:rPr>
          <w:t>https://www.equaldex.com/log/19802</w:t>
        </w:r>
      </w:hyperlink>
      <w:r>
        <w:t xml:space="preserve"> - In 2021, Albay Province in the Philippines enacted Provincial Ordinance No. 0065-2021, known as the Albay Anti-SOGIE Discrimination Ordinance, which prohibits harassment, abuse, ridicule, vilification, incitement to hatred, and discrimination based on sexual orientation and gender identity. This ordinance provides protections for the LGBTQIA+ community within the province.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22/tabaco-city-makes-strides-on-the-rainbow" TargetMode="External"/><Relationship Id="rId10" Type="http://schemas.openxmlformats.org/officeDocument/2006/relationships/hyperlink" Target="https://outragemag.com/tabaco-city-joins-pride-with-rainbow-visibility-local-anti-discrimination-ordinance-still-lacking/" TargetMode="External"/><Relationship Id="rId11" Type="http://schemas.openxmlformats.org/officeDocument/2006/relationships/hyperlink" Target="https://www.equaldex.com/log/19802" TargetMode="External"/><Relationship Id="rId12" Type="http://schemas.openxmlformats.org/officeDocument/2006/relationships/hyperlink" Target="https://www.philstar.com/pilipino-star-ngayon/metro/2024/06/25/2365323/rainbow-crosswalk-footbridge-sa-pasig-binuksan-ng-mmda-sa-pride-month" TargetMode="External"/><Relationship Id="rId13" Type="http://schemas.openxmlformats.org/officeDocument/2006/relationships/hyperlink" Target="https://www.ikot.ph/mmda-opens-rainbow-crosswalk-footbridge-in-pasi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