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Workplace Pride Initiatives: How Volvo Group India Made Inclusion Visible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visible workplace pride as a genuine way to show support , and Volvo Group India’s first Run with Pride in Bengaluru proves why. The event gathered employees, allies and leaders for runs, storytelling and localised sessions, signalling practical steps toward LGBTQIA+ inclusion that actually resonate.</w:t>
      </w:r>
      <w:r/>
    </w:p>
    <w:p>
      <w:r/>
      <w:r>
        <w:t>Essential Takeaways</w:t>
      </w:r>
      <w:r/>
      <w:r/>
    </w:p>
    <w:p>
      <w:pPr>
        <w:pStyle w:val="ListBullet"/>
        <w:spacing w:line="240" w:lineRule="auto"/>
        <w:ind w:left="720"/>
      </w:pPr>
      <w:r/>
      <w:r>
        <w:rPr>
          <w:b/>
        </w:rPr>
        <w:t>Event turnout:</w:t>
      </w:r>
      <w:r>
        <w:t xml:space="preserve"> More than 200 employees, allies and and leaders joined 2.5 km and 5 km run/walk options, creating a lively, supportive atmosphere.</w:t>
      </w:r>
      <w:r/>
    </w:p>
    <w:p>
      <w:pPr>
        <w:pStyle w:val="ListBullet"/>
        <w:spacing w:line="240" w:lineRule="auto"/>
        <w:ind w:left="720"/>
      </w:pPr>
      <w:r/>
      <w:r>
        <w:rPr>
          <w:b/>
        </w:rPr>
        <w:t>Broad programme:</w:t>
      </w:r>
      <w:r>
        <w:t xml:space="preserve"> Pride Month activities included leadership messages, awareness sessions, movie screenings and cultural events that felt personal and accessible.</w:t>
      </w:r>
      <w:r/>
    </w:p>
    <w:p>
      <w:pPr>
        <w:pStyle w:val="ListBullet"/>
        <w:spacing w:line="240" w:lineRule="auto"/>
        <w:ind w:left="720"/>
      </w:pPr>
      <w:r/>
      <w:r>
        <w:rPr>
          <w:b/>
        </w:rPr>
        <w:t>Employee-led storytelling:</w:t>
      </w:r>
      <w:r>
        <w:t xml:space="preserve"> “To the One I Once Was” featured letters to younger selves, adding emotional weight and authenticity.</w:t>
      </w:r>
      <w:r/>
    </w:p>
    <w:p>
      <w:pPr>
        <w:pStyle w:val="ListBullet"/>
        <w:spacing w:line="240" w:lineRule="auto"/>
        <w:ind w:left="720"/>
      </w:pPr>
      <w:r/>
      <w:r>
        <w:rPr>
          <w:b/>
        </w:rPr>
        <w:t>Beyond offices:</w:t>
      </w:r>
      <w:r>
        <w:t xml:space="preserve"> Inclusion workshops reached Volvo’s Hoskote manufacturing facility and other locations, showing commitment beyond corporate HQ.</w:t>
      </w:r>
      <w:r/>
    </w:p>
    <w:p>
      <w:pPr>
        <w:pStyle w:val="ListBullet"/>
        <w:spacing w:line="240" w:lineRule="auto"/>
        <w:ind w:left="720"/>
      </w:pPr>
      <w:r/>
      <w:r>
        <w:rPr>
          <w:b/>
        </w:rPr>
        <w:t>Growing ERG:</w:t>
      </w:r>
      <w:r>
        <w:t xml:space="preserve"> V-EAGLE, the LGBTQIA+ Employee Resource Group, is one of Volvo’s largest ERGs globally, signalling strong engagement and allyship.</w:t>
      </w:r>
      <w:r/>
      <w:r/>
    </w:p>
    <w:p>
      <w:pPr>
        <w:pStyle w:val="Heading2"/>
      </w:pPr>
      <w:r>
        <w:t>A run that felt like a statement, not a photo op</w:t>
      </w:r>
      <w:r/>
    </w:p>
    <w:p>
      <w:r/>
      <w:r>
        <w:t>Volvo Group India’s Run with Pride at Bagmane Tech Park was as much about atmosphere as it was about movement , think bright colours, easy camaraderie and the quiet relief of being accepted. Organised by the company’s DE&amp;I Council alongside V-EAGLE, it offered 2.5 km and 5 km options so everyone could join in, whether they wanted a brisk jog or a leisurely walk. According to Volvo Group communications, the turnout topped 200 participants, which makes the event a visible, collective expression of allyship rather than a token gesture.</w:t>
      </w:r>
      <w:r/>
    </w:p>
    <w:p>
      <w:r/>
      <w:r>
        <w:t>This is the kind of corporate pride moment that lands with people because it’s simple and social. Colleagues chatted, leaders ran shoulder to shoulder with employees, and the setting encouraged small, meaningful conversations that stick with people longer than an email memo.</w:t>
      </w:r>
      <w:r/>
    </w:p>
    <w:p>
      <w:pPr>
        <w:pStyle w:val="Heading2"/>
      </w:pPr>
      <w:r>
        <w:t>Storytelling gave the day emotional muscle</w:t>
      </w:r>
      <w:r/>
    </w:p>
    <w:p>
      <w:r/>
      <w:r>
        <w:t>The company’s month-long Pride programme reached beyond one morning’s run, anchored by an employee storytelling campaign called “To the One I Once Was.” Personal letters from V-EAGLE members to their younger selves brought vulnerability into the workplace in a constructive way. These first-person narratives make inclusion tangible , they aren’t policy documents, they’re human stories that invite empathy.</w:t>
      </w:r>
      <w:r/>
    </w:p>
    <w:p>
      <w:r/>
      <w:r>
        <w:t>Organisations that pair visible events with storytelling often see deeper shifts in culture, because stories create memory. If you’re thinking about starting something similar at work, invite volunteers to share written pieces or short recordings; keep it voluntary and supported so contributors feel safe.</w:t>
      </w:r>
      <w:r/>
    </w:p>
    <w:p>
      <w:pPr>
        <w:pStyle w:val="Heading2"/>
      </w:pPr>
      <w:r>
        <w:t>Inclusion that extends to factory floors and remote sites</w:t>
      </w:r>
      <w:r/>
    </w:p>
    <w:p>
      <w:r/>
      <w:r>
        <w:t>Volvo didn’t confine Pride to the tech park. The company ran LGBTQIA+ inclusion and allyship sessions at its Hoskote manufacturing facility and ran localised Pride engagements across multiple locations. That’s important because real inclusion means reaching people where they work, not just where corporate communications live.</w:t>
      </w:r>
      <w:r/>
    </w:p>
    <w:p>
      <w:r/>
      <w:r>
        <w:t>Companies looking to replicate this should adapt materials for different settings , shift timings, language and examples to suit production teams, field staff or remote workers. Practical tip: hold shorter, on-site sessions with clear takeaways and signpost follow-up support for anyone who wants it.</w:t>
      </w:r>
      <w:r/>
    </w:p>
    <w:p>
      <w:pPr>
        <w:pStyle w:val="Heading2"/>
      </w:pPr>
      <w:r>
        <w:t>Why the ERG matters: V-EAGLE’s role in culture change</w:t>
      </w:r>
      <w:r/>
    </w:p>
    <w:p>
      <w:r/>
      <w:r>
        <w:t>V-EAGLE has become one of Volvo Group’s largest employee resource groups worldwide, a sign that the initiative isn’t just performative. Employee Resource Groups that grow like this do two things: they provide peer support for underrepresented people and they act as a bridge to leadership. Volvo’s leaders have been visible in messages and activities, which helps normalise allyship.</w:t>
      </w:r>
      <w:r/>
    </w:p>
    <w:p>
      <w:r/>
      <w:r>
        <w:t>If you work at a company considering an ERG, push for leadership sponsors, modest budgets for events, and a clear charter. Those elements turn enthusiasm into sustainable practice.</w:t>
      </w:r>
      <w:r/>
    </w:p>
    <w:p>
      <w:pPr>
        <w:pStyle w:val="Heading2"/>
      </w:pPr>
      <w:r>
        <w:t>What this means for other employers and employees</w:t>
      </w:r>
      <w:r/>
    </w:p>
    <w:p>
      <w:r/>
      <w:r>
        <w:t>Volvo Group India’s approach shows inclusion is both strategic and simple: visible events, real stories and local outreach. According to company materials and event coverage, the goal is everyday actions that make people feel respected and supported. That’s practical advice for any organisation , start small, be consistent, and keep the conversation going after the banners come down.</w:t>
      </w:r>
      <w:r/>
    </w:p>
    <w:p>
      <w:r/>
      <w:r>
        <w:t>For employees, this model offers a way to ask for meaningful engagement: propose mixed formats (events, training, storytelling), suggest inclusion for all sites, and look for ERG-led initiatives that centre lived experience.</w:t>
      </w:r>
      <w:r/>
    </w:p>
    <w:p>
      <w:r/>
      <w:r>
        <w:t>It’s a small change that can make every workplace a bit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3">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https://www.hrkatha.com/diversity-equity-inclusion/volvo-group-indias-run-with-pridesupports-lgbtqia-inclusion/</w:t>
        </w:r>
      </w:hyperlink>
      <w:r>
        <w:t xml:space="preserve"> - Please view link - unable to able to access data</w:t>
      </w:r>
      <w:r/>
    </w:p>
    <w:p>
      <w:pPr>
        <w:pStyle w:val="ListNumber"/>
        <w:spacing w:line="240" w:lineRule="auto"/>
        <w:ind w:left="720"/>
      </w:pPr>
      <w:r/>
      <w:hyperlink r:id="rId10">
        <w:r>
          <w:rPr>
            <w:color w:val="0000EE"/>
            <w:u w:val="single"/>
          </w:rPr>
          <w:t>https://www.volvogroup.com/en/news-and-media/news/2025/jun/volvo-group-in-india-celebrates-pride-month--strengthening-its-c.html</w:t>
        </w:r>
      </w:hyperlink>
      <w:r>
        <w:t xml:space="preserve"> - In June 2025, Volvo Group India celebrated Pride Month with a series of events, including awareness sessions, talks, and the second Pride March at their Bengaluru office in Bagmane Tech Park. The march saw employees, allies, and leadership uniting in support of the LGBTQIA+ community. Notable Kannada author and LGBTQ+ advocate Vasudhendra Shroff delivered a talk on identity and belonging, emphasising authenticity in the workplace. This initiative reflects Volvo Group India's ongoing commitment to fostering an inclusive environment where every individual feels respected and empowered to be their true selves.</w:t>
      </w:r>
      <w:r/>
    </w:p>
    <w:p>
      <w:pPr>
        <w:pStyle w:val="ListNumber"/>
        <w:spacing w:line="240" w:lineRule="auto"/>
        <w:ind w:left="720"/>
      </w:pPr>
      <w:r/>
      <w:hyperlink r:id="rId13">
        <w:r>
          <w:rPr>
            <w:color w:val="0000EE"/>
            <w:u w:val="single"/>
          </w:rPr>
          <w:t>https://www.volvogroup.com/en/about-us/organization/our-global-presence/volvo-group-india/life-at-volvo-group.html</w:t>
        </w:r>
      </w:hyperlink>
      <w:r>
        <w:t xml:space="preserve"> - Volvo Group India is dedicated to creating a diverse and inclusive workplace. Their initiatives include promoting equal opportunity, gender balance, and support for various employee networks focusing on gender, generational, LGBTQ+, and multicultural inclusion. The company offers equal parental leave, adoption leave, and flexible working arrangements to support employees' work-life balance. Through these efforts, Volvo Group India aims to build a culture where every employee feels valued and has the opportunity to thrive.</w:t>
      </w:r>
      <w:r/>
    </w:p>
    <w:p>
      <w:pPr>
        <w:pStyle w:val="ListNumber"/>
        <w:spacing w:line="240" w:lineRule="auto"/>
        <w:ind w:left="720"/>
      </w:pPr>
      <w:r/>
      <w:hyperlink r:id="rId14">
        <w:r>
          <w:rPr>
            <w:color w:val="0000EE"/>
            <w:u w:val="single"/>
          </w:rPr>
          <w:t>https://www.volvogroup.com/en/about-us/organization/our-global-presence/volvo-group-india/press-releases.html</w:t>
        </w:r>
      </w:hyperlink>
      <w:r>
        <w:t xml:space="preserve"> - Volvo Group India's press releases provide insights into the company's recent activities and initiatives. Notably, in March 2025, Volvo Group India, along with Ericsson and Airtel, announced a research collaboration on Digital Twins and XR over 5G Advanced in India. This partnership aims to accelerate the adoption of Industry 4.0 and Industry 5.0 technologies in the manufacturing sector, highlighting Volvo Group India's commitment to innovation and technological advancement.</w:t>
      </w:r>
      <w:r/>
    </w:p>
    <w:p>
      <w:pPr>
        <w:pStyle w:val="ListNumber"/>
        <w:spacing w:line="240" w:lineRule="auto"/>
        <w:ind w:left="720"/>
      </w:pPr>
      <w:r/>
      <w:hyperlink r:id="rId11">
        <w:r>
          <w:rPr>
            <w:color w:val="0000EE"/>
            <w:u w:val="single"/>
          </w:rPr>
          <w:t>https://thecsruniverse.com/articles/volvo-group-india-marks-pride-month-with-focus-on-lgbtqia-inclusion</w:t>
        </w:r>
      </w:hyperlink>
      <w:r>
        <w:t xml:space="preserve"> - In June 2025, Volvo Group India observed Pride Month with events aimed at promoting awareness and inclusion of the LGBTQIA+ community within the workplace. Initiatives included awareness sessions, talks, storytelling circles, and an internal #PrideAtWork campaign. A highlight was the second Pride March at Volvo Group’s Bengaluru office in Bagmane Tech Park, with participation from employees, allies, and leadership. Acclaimed Kannada author and LGBTQ+ advocate Vasudhendra Shroff addressed employees, focusing on identity and belonging, encouraging reflection on authenticity in the workplace.</w:t>
      </w:r>
      <w:r/>
    </w:p>
    <w:p>
      <w:pPr>
        <w:pStyle w:val="ListNumber"/>
        <w:spacing w:line="240" w:lineRule="auto"/>
        <w:ind w:left="720"/>
      </w:pPr>
      <w:r/>
      <w:hyperlink r:id="rId12">
        <w:r>
          <w:rPr>
            <w:color w:val="0000EE"/>
            <w:u w:val="single"/>
          </w:rPr>
          <w:t>https://www.volvogroup.com/en/careers/working-at-volvo-group/diversity-inclusion-stories.html</w:t>
        </w:r>
      </w:hyperlink>
      <w:r>
        <w:t xml:space="preserve"> - Volvo Group is committed to fostering an inclusive culture and has signed the #EmbraceDifference pledge, a pan-European commitment promoting inclusion and diversity in the workplace. This pledge encompasses six key areas: an inclusive culture, inclusive leadership, aspiration and goal setting, clear responsibility, equal opportunities, and societal engagement and responsibility. By signing this pledge, Volvo Group demonstrates its dedication to creating an environment where all employees can reach their full potential.</w:t>
      </w:r>
      <w:r/>
    </w:p>
    <w:p>
      <w:pPr>
        <w:pStyle w:val="ListNumber"/>
        <w:spacing w:line="240" w:lineRule="auto"/>
        <w:ind w:left="720"/>
      </w:pPr>
      <w:r/>
      <w:hyperlink r:id="rId15">
        <w:r>
          <w:rPr>
            <w:color w:val="0000EE"/>
            <w:u w:val="single"/>
          </w:rPr>
          <w:t>https://www.volvogroup.com/en/about-us/organization/our-global-presence/volvo-group-india/life-at-volvo-group/reasons-to-join-volvo/awards.html</w:t>
        </w:r>
      </w:hyperlink>
      <w:r>
        <w:t xml:space="preserve"> - Volvo Group India has been recognised for its efforts in creating a safe and inclusive workplace. In 2022, the company was listed among the Top 25 Safest Workplaces in India by KelpHR. Additionally, in 2023, Universum ranked Volvo Group within the Top 100 most attractive employers in India for Engineering, IT, and Business/Commerce students. These accolades reflect the company's commitment to employee well-being and its focus on attracting and retaining top talent.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rkatha.com/diversity-equity-inclusion/volvo-group-indias-run-with-pridesupports-lgbtqia-inclusion/" TargetMode="External"/><Relationship Id="rId10" Type="http://schemas.openxmlformats.org/officeDocument/2006/relationships/hyperlink" Target="https://www.volvogroup.com/en/news-and-media/news/2025/jun/volvo-group-in-india-celebrates-pride-month--strengthening-its-c.html" TargetMode="External"/><Relationship Id="rId11" Type="http://schemas.openxmlformats.org/officeDocument/2006/relationships/hyperlink" Target="https://thecsruniverse.com/articles/volvo-group-india-marks-pride-month-with-focus-on-lgbtqia-inclusion" TargetMode="External"/><Relationship Id="rId12" Type="http://schemas.openxmlformats.org/officeDocument/2006/relationships/hyperlink" Target="https://www.volvogroup.com/en/careers/working-at-volvo-group/diversity-inclusion-stories.html" TargetMode="External"/><Relationship Id="rId13" Type="http://schemas.openxmlformats.org/officeDocument/2006/relationships/hyperlink" Target="https://www.volvogroup.com/en/about-us/organization/our-global-presence/volvo-group-india/life-at-volvo-group.html" TargetMode="External"/><Relationship Id="rId14" Type="http://schemas.openxmlformats.org/officeDocument/2006/relationships/hyperlink" Target="https://www.volvogroup.com/en/about-us/organization/our-global-presence/volvo-group-india/press-releases.html" TargetMode="External"/><Relationship Id="rId15" Type="http://schemas.openxmlformats.org/officeDocument/2006/relationships/hyperlink" Target="https://www.volvogroup.com/en/about-us/organization/our-global-presence/volvo-group-india/life-at-volvo-group/reasons-to-join-volvo/awar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