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to Stay Safe on 18th Street This Pride — Practical Tips for LGBTQ+ Neighbours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Notice how quick a walk home can turn awkward , and why neighbours are sharing warnings after recent incidents on 18th Street NW. If you live, work, or socialise along this stretch, here’s what happened, what the district offers, and simple steps to protect yourself while still enjoying Pride weekend.</w:t>
      </w:r>
      <w:r/>
    </w:p>
    <w:p>
      <w:r/>
      <w:r>
        <w:t>Essential Takeaways</w:t>
      </w:r>
      <w:r/>
      <w:r/>
    </w:p>
    <w:p>
      <w:pPr>
        <w:pStyle w:val="ListBullet"/>
        <w:spacing w:line="240" w:lineRule="auto"/>
        <w:ind w:left="720"/>
      </w:pPr>
      <w:r/>
      <w:r>
        <w:rPr>
          <w:b/>
        </w:rPr>
        <w:t>What happened:</w:t>
      </w:r>
      <w:r>
        <w:t xml:space="preserve"> Several people reported being taunted by young men filming interactions that started friendly but then turned baiting or homophobic.</w:t>
      </w:r>
      <w:r/>
    </w:p>
    <w:p>
      <w:pPr>
        <w:pStyle w:val="ListBullet"/>
        <w:spacing w:line="240" w:lineRule="auto"/>
        <w:ind w:left="720"/>
      </w:pPr>
      <w:r/>
      <w:r>
        <w:rPr>
          <w:b/>
        </w:rPr>
        <w:t>Where it’s happening:</w:t>
      </w:r>
      <w:r>
        <w:t xml:space="preserve"> Incidents were described around 18th Street NW near McDonald’s and Pitchers, late in the evening.</w:t>
      </w:r>
      <w:r/>
    </w:p>
    <w:p>
      <w:pPr>
        <w:pStyle w:val="ListBullet"/>
        <w:spacing w:line="240" w:lineRule="auto"/>
        <w:ind w:left="720"/>
      </w:pPr>
      <w:r/>
      <w:r>
        <w:rPr>
          <w:b/>
        </w:rPr>
        <w:t>Police resources:</w:t>
      </w:r>
      <w:r>
        <w:t xml:space="preserve"> The Metropolitan Police Department has an LGBT Liaison Unit and hate-crime guidance for victims who want to report harassment.</w:t>
      </w:r>
      <w:r/>
    </w:p>
    <w:p>
      <w:pPr>
        <w:pStyle w:val="ListBullet"/>
        <w:spacing w:line="240" w:lineRule="auto"/>
        <w:ind w:left="720"/>
      </w:pPr>
      <w:r/>
      <w:r>
        <w:rPr>
          <w:b/>
        </w:rPr>
        <w:t>Low-tech safety:</w:t>
      </w:r>
      <w:r>
        <w:t xml:space="preserve"> Keep walking, stay in well-lit areas, and avoid engaging with people recording you , it reduces the chance of footage being used to provoke.</w:t>
      </w:r>
      <w:r/>
    </w:p>
    <w:p>
      <w:pPr>
        <w:pStyle w:val="ListBullet"/>
        <w:spacing w:line="240" w:lineRule="auto"/>
        <w:ind w:left="720"/>
      </w:pPr>
      <w:r/>
      <w:r>
        <w:rPr>
          <w:b/>
        </w:rPr>
        <w:t>High-tech options:</w:t>
      </w:r>
      <w:r>
        <w:t xml:space="preserve"> Use DC crime cards and consider reporting suspicious footage to police; save clips and note locations and times.</w:t>
      </w:r>
      <w:r/>
      <w:r/>
    </w:p>
    <w:p>
      <w:r/>
      <w:r>
        <w:t>Why locals are speaking up now</w:t>
      </w:r>
      <w:r/>
    </w:p>
    <w:p>
      <w:r/>
      <w:r>
        <w:t>Neighbour reports circulated after a Pride weekend encounter in which a man livestreamed a brief exchange and then mocked the person being filmed. It’s an upsetting, modern twist on street harassment: the camera is warmed up and the payoff is an audience online. These posts matter because they warn friends and visitors that baiting behaviour , starting out “supportive” before turning offensive , is a tactic, and it can be amplified far beyond one block. According to local sources, U Street and 18th Street have seen similar episodes, so it’s not an isolated worry.</w:t>
      </w:r>
      <w:r/>
    </w:p>
    <w:p>
      <w:r/>
      <w:r>
        <w:t>What the city offers , and how to use it</w:t>
      </w:r>
      <w:r/>
    </w:p>
    <w:p>
      <w:r/>
      <w:r>
        <w:t>The Metropolitan Police Department runs a Lesbian, Gay, Bisexual and Transgender Liaison Unit to help community members who experience bias or harassment. TheMPD also publishes a hate-crimes FAQ explaining what qualifies as a hate crime and how to report it. If you feel threatened, or if language escalates to threats or assault, call 911; for non-emergencies, use the MPD non-emergency line and mention the Liaison Unit if you’d like specialised support. And the city’s DC Crime Cards service makes it quick to report incidents and keep a timestamped record that can matter later.</w:t>
      </w:r>
      <w:r/>
    </w:p>
    <w:p>
      <w:r/>
      <w:r>
        <w:t>How to stay safe when someone is filming you</w:t>
      </w:r>
      <w:r/>
    </w:p>
    <w:p>
      <w:r/>
      <w:r>
        <w:t>First, don’t play into the performance. Many people find that the fastest way to deflate a livestream bait is to keep walking and ignore the recorder. Stay in lit areas and, if you can, head toward other people or an open business. If you’re with friends, stick together , there’s safety in numbers and it reduces the likelihood of being singled out. If you feel unsafe, move to a nearby staffed venue and tell staff what happened; many businesses are willing to help or call for assistance.</w:t>
      </w:r>
      <w:r/>
    </w:p>
    <w:p>
      <w:r/>
      <w:r>
        <w:t>What to save and report if you’re targeted</w:t>
      </w:r>
      <w:r/>
    </w:p>
    <w:p>
      <w:r/>
      <w:r>
        <w:t>If you’re filmed and then harassed, save any footage and screenshots you can get safely. Note the time, exact location, and a physical description of the person filming. According to local policing guidance, this information helps classify incidents and determine whether an offence meets the definition of a hate crime. You can provide digital evidence to investigators; if language included threats or slurs directed at a protected characteristic, that strengthens a hate-crime case.</w:t>
      </w:r>
      <w:r/>
    </w:p>
    <w:p>
      <w:r/>
      <w:r>
        <w:t>Community responses and small practical steps</w:t>
      </w:r>
      <w:r/>
    </w:p>
    <w:p>
      <w:r/>
      <w:r>
        <w:t>Friends and community groups on the corridor have been sharing warnings, and that kind of neighbourhood communication actually helps prevent repeat incidents. Consider walking with a phone in that hand that looks ready to record, or using a safety app that shares your location with a trusted contact. Encourage venues you trust to post visible safe-space signage or to train staff on how to respond if someone records patrons in a hostile way. These are low-cost, calming measures that make the area feel friendlier , and safer.</w:t>
      </w:r>
      <w:r/>
    </w:p>
    <w:p>
      <w:r/>
      <w:r>
        <w:t>A final thought</w:t>
      </w:r>
      <w:r/>
    </w:p>
    <w:p>
      <w:r/>
      <w:r>
        <w:t>No one should have to guess whether a “happy Pride” is sincere. Keep alert, document what you can, and use the city’s liaison and reporting tools if you’re targeted , small actions can make your walk home less stressful.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9">
        <w:r>
          <w:rPr>
            <w:color w:val="0000EE"/>
            <w:u w:val="single"/>
          </w:rPr>
          <w:t>[2]</w:t>
        </w:r>
      </w:hyperlink>
      <w:r>
        <w:t xml:space="preserve">, </w:t>
      </w:r>
      <w:hyperlink r:id="rId10">
        <w:r>
          <w:rPr>
            <w:color w:val="0000EE"/>
            <w:u w:val="single"/>
          </w:rPr>
          <w:t>[3]</w:t>
        </w:r>
      </w:hyperlink>
      <w:r>
        <w:t xml:space="preserve">- Paragraph 3: </w:t>
      </w:r>
      <w:hyperlink r:id="rId11">
        <w:r>
          <w:rPr>
            <w:color w:val="0000EE"/>
            <w:u w:val="single"/>
          </w:rPr>
          <w:t>[5]</w:t>
        </w:r>
      </w:hyperlink>
      <w:r>
        <w:t xml:space="preserve">, </w:t>
      </w:r>
      <w:hyperlink r:id="rId12">
        <w:r>
          <w:rPr>
            <w:color w:val="0000EE"/>
            <w:u w:val="single"/>
          </w:rPr>
          <w:t>[6]</w:t>
        </w:r>
      </w:hyperlink>
      <w:r>
        <w:t xml:space="preserve">- Paragraph 4: </w:t>
      </w:r>
      <w:hyperlink r:id="rId10">
        <w:r>
          <w:rPr>
            <w:color w:val="0000EE"/>
            <w:u w:val="single"/>
          </w:rPr>
          <w:t>[3]</w:t>
        </w:r>
      </w:hyperlink>
      <w:r>
        <w:t xml:space="preserve">, </w:t>
      </w:r>
      <w:hyperlink r:id="rId9">
        <w:r>
          <w:rPr>
            <w:color w:val="0000EE"/>
            <w:u w:val="single"/>
          </w:rPr>
          <w:t>[2]</w:t>
        </w:r>
      </w:hyperlink>
      <w:r>
        <w:t xml:space="preserve">- Paragraph 5: </w:t>
      </w:r>
      <w:hyperlink r:id="rId12">
        <w:r>
          <w:rPr>
            <w:color w:val="0000EE"/>
            <w:u w:val="single"/>
          </w:rPr>
          <w:t>[6]</w:t>
        </w:r>
      </w:hyperlink>
      <w:r>
        <w:t xml:space="preserve">, </w:t>
      </w:r>
      <w:hyperlink r:id="rId13">
        <w:r>
          <w:rPr>
            <w:color w:val="0000EE"/>
            <w:u w:val="single"/>
          </w:rPr>
          <w:t>[7]</w:t>
        </w:r>
      </w:hyperlink>
      <w:r>
        <w:t xml:space="preserve">- Paragraph 6: </w:t>
      </w:r>
      <w:hyperlink r:id="rId9">
        <w:r>
          <w:rPr>
            <w:color w:val="0000EE"/>
            <w:u w:val="single"/>
          </w:rPr>
          <w:t>[2]</w:t>
        </w:r>
      </w:hyperlink>
      <w:r>
        <w:t xml:space="preserve">, </w:t>
      </w:r>
      <w:hyperlink r:id="rId11">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https://www.popville.com/2026/06/homophobic-experience-dc-18th-street/</w:t>
        </w:r>
      </w:hyperlink>
      <w:r>
        <w:t xml:space="preserve"> - Please view link - unable to able to access data</w:t>
      </w:r>
      <w:r/>
    </w:p>
    <w:p>
      <w:pPr>
        <w:pStyle w:val="ListNumber"/>
        <w:spacing w:line="240" w:lineRule="auto"/>
        <w:ind w:left="720"/>
      </w:pPr>
      <w:r/>
      <w:hyperlink r:id="rId9">
        <w:r>
          <w:rPr>
            <w:color w:val="0000EE"/>
            <w:u w:val="single"/>
          </w:rPr>
          <w:t>https://www.popville.com/2026/06/homophobic-experience-dc-18th-street/</w:t>
        </w:r>
      </w:hyperlink>
      <w:r>
        <w:t xml:space="preserve"> - An individual recounts a homophobic encounter on 18th Street NW in Washington, D.C., during Pride weekend. While crossing near McDonald's, a young man approached, live-streaming, and made a comment about Pride Month, followed by a derogatory remark. The individual responded courteously and continued walking. A similar incident occurred to a friend outside Pitchers, where a man initially appeared supportive but then used offensive language, possibly intending to provoke a negative reaction for social media content. The writer warns the community to remain vigilant against such behaviour.</w:t>
      </w:r>
      <w:r/>
    </w:p>
    <w:p>
      <w:pPr>
        <w:pStyle w:val="ListNumber"/>
        <w:spacing w:line="240" w:lineRule="auto"/>
        <w:ind w:left="720"/>
      </w:pPr>
      <w:r/>
      <w:hyperlink r:id="rId10">
        <w:r>
          <w:rPr>
            <w:color w:val="0000EE"/>
            <w:u w:val="single"/>
          </w:rPr>
          <w:t>https://www.fox5dc.com/news/man-arrested-after-threats-homophobic-slurs-toward-u-street-restaurant-employee-police-say</w:t>
        </w:r>
      </w:hyperlink>
      <w:r>
        <w:t xml:space="preserve"> - A 32-year-old man, Delonte Fraley, was arrested in the U Street corridor after threatening to shoot a restaurant employee and using homophobic slurs. The incident began when the employee refused to serve him alcohol. Later, Fraley was found near the employee's vehicle, prompting the employee to call the police. Fraley was charged with Felony Threats (Hate/Bias), and the Metropolitan Police Department is investigating the case as a potential hate or bias-motivated offence.</w:t>
      </w:r>
      <w:r/>
    </w:p>
    <w:p>
      <w:pPr>
        <w:pStyle w:val="ListNumber"/>
        <w:spacing w:line="240" w:lineRule="auto"/>
        <w:ind w:left="720"/>
      </w:pPr>
      <w:r/>
      <w:hyperlink r:id="rId14">
        <w:r>
          <w:rPr>
            <w:color w:val="0000EE"/>
            <w:u w:val="single"/>
          </w:rPr>
          <w:t>https://www.justice.gov/usao-dc/pr/multiple-members-transnational-criminal-organization-18th-street-sentenced-roles-various</w:t>
        </w:r>
      </w:hyperlink>
      <w:r>
        <w:t xml:space="preserve"> - The U.S. Department of Justice announced the sentencing of multiple members of the 18th Street gang for various violent crimes, including murders, attempted murders, and racketeering conspiracy. The sentences concluded a multi-year investigation into the gang's activities in the D.C. area and abroad. The convictions highlight the ongoing efforts to address gang-related violence and criminal enterprises in the region.</w:t>
      </w:r>
      <w:r/>
    </w:p>
    <w:p>
      <w:pPr>
        <w:pStyle w:val="ListNumber"/>
        <w:spacing w:line="240" w:lineRule="auto"/>
        <w:ind w:left="720"/>
      </w:pPr>
      <w:r/>
      <w:hyperlink r:id="rId11">
        <w:r>
          <w:rPr>
            <w:color w:val="0000EE"/>
            <w:u w:val="single"/>
          </w:rPr>
          <w:t>https://mpdc.dc.gov/page/lesbian-gay-bisexual-and-transgender-liaison-unit-lgbtlu</w:t>
        </w:r>
      </w:hyperlink>
      <w:r>
        <w:t xml:space="preserve"> - The Lesbian, Gay, Bisexual and Transgender Liaison Unit (LGBTLU) is a dedicated team within the Metropolitan Police Department focusing on the public safety needs of the LGBTQ+ community. They conduct public education campaigns on issues related to hate crimes and public safety, aiming to build trust within the community and address hate and violent crimes. The unit also responds to citizen complaints and patrols areas frequented by LGBTQ+ individuals.</w:t>
      </w:r>
      <w:r/>
    </w:p>
    <w:p>
      <w:pPr>
        <w:pStyle w:val="ListNumber"/>
        <w:spacing w:line="240" w:lineRule="auto"/>
        <w:ind w:left="720"/>
      </w:pPr>
      <w:r/>
      <w:hyperlink r:id="rId12">
        <w:r>
          <w:rPr>
            <w:color w:val="0000EE"/>
            <w:u w:val="single"/>
          </w:rPr>
          <w:t>https://mpdc.dc.gov/page/hate-crimes-faqs</w:t>
        </w:r>
      </w:hyperlink>
      <w:r>
        <w:t xml:space="preserve"> - The Metropolitan Police Department provides a comprehensive FAQ on hate crimes, defining them as crimes motivated by prejudice or bias against an individual's actual or perceived traits, including sexual orientation. The FAQ clarifies that while most speech is not considered a hate crime, the classification depends on the offender's motive. It also outlines the challenges in establishing such motives and the criteria for a crime to be classified as bias-related under D.C. law.</w:t>
      </w:r>
      <w:r/>
    </w:p>
    <w:p>
      <w:pPr>
        <w:pStyle w:val="ListNumber"/>
        <w:spacing w:line="240" w:lineRule="auto"/>
        <w:ind w:left="720"/>
      </w:pPr>
      <w:r/>
      <w:hyperlink r:id="rId13">
        <w:r>
          <w:rPr>
            <w:color w:val="0000EE"/>
            <w:u w:val="single"/>
          </w:rPr>
          <w:t>https://octo.dc.gov/service/dc-crime-cards</w:t>
        </w:r>
      </w:hyperlink>
      <w:r>
        <w:t xml:space="preserve"> - The DC Crime Cards application, developed by the Metropolitan Police Department and the Office of the Chief Technology Officer, offers analytical and downloadable data on crimes across all eight wards in Washington, D.C. The platform provides statistics based on preliminary crime data reported from 2009 to the present, compiled by the date the offence was reported. It serves as a resource for understanding crime trends and patterns in the city.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popville.com/2026/06/homophobic-experience-dc-18th-street/" TargetMode="External"/><Relationship Id="rId10" Type="http://schemas.openxmlformats.org/officeDocument/2006/relationships/hyperlink" Target="https://www.fox5dc.com/news/man-arrested-after-threats-homophobic-slurs-toward-u-street-restaurant-employee-police-say" TargetMode="External"/><Relationship Id="rId11" Type="http://schemas.openxmlformats.org/officeDocument/2006/relationships/hyperlink" Target="https://mpdc.dc.gov/page/lesbian-gay-bisexual-and-transgender-liaison-unit-lgbtlu" TargetMode="External"/><Relationship Id="rId12" Type="http://schemas.openxmlformats.org/officeDocument/2006/relationships/hyperlink" Target="https://mpdc.dc.gov/page/hate-crimes-faqs" TargetMode="External"/><Relationship Id="rId13" Type="http://schemas.openxmlformats.org/officeDocument/2006/relationships/hyperlink" Target="https://octo.dc.gov/service/dc-crime-cards" TargetMode="External"/><Relationship Id="rId14" Type="http://schemas.openxmlformats.org/officeDocument/2006/relationships/hyperlink" Target="https://www.justice.gov/usao-dc/pr/multiple-members-transnational-criminal-organization-18th-street-sentenced-roles-variou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