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Cities Can Signal Inclusion: Why a Pride Flag Still Matters</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rPr>
          <w:b/>
        </w:rPr>
        <w:t>Shoppers, neighbours and residents are watching city halls decide whether to fly Pride flags, and the debate matters because those small gestures shape who feels welcome where you live. Across Washington and beyond, mayors and councils are rethinking flag policies , and people are pushing back.</w:t>
      </w:r>
      <w:r/>
    </w:p>
    <w:p>
      <w:r/>
      <w:r>
        <w:t>Essential Takeaways</w:t>
      </w:r>
      <w:r/>
      <w:r/>
    </w:p>
    <w:p>
      <w:pPr>
        <w:pStyle w:val="ListBullet"/>
        <w:spacing w:line="240" w:lineRule="auto"/>
        <w:ind w:left="720"/>
      </w:pPr>
      <w:r/>
      <w:r>
        <w:rPr>
          <w:b/>
        </w:rPr>
        <w:t>Visible welcome:</w:t>
      </w:r>
      <w:r>
        <w:t xml:space="preserve"> Flying a Pride flag is often seen as a simple, visible sign that LGBTQ people are accepted in a community.</w:t>
      </w:r>
      <w:r/>
    </w:p>
    <w:p>
      <w:pPr>
        <w:pStyle w:val="ListBullet"/>
        <w:spacing w:line="240" w:lineRule="auto"/>
        <w:ind w:left="720"/>
      </w:pPr>
      <w:r/>
      <w:r>
        <w:rPr>
          <w:b/>
        </w:rPr>
        <w:t>Local debate:</w:t>
      </w:r>
      <w:r>
        <w:t xml:space="preserve"> Several Washington cities, including Oak Harbor and Edmonds, recently faced council votes or mayoral decisions to remove or refuse Pride flags.</w:t>
      </w:r>
      <w:r/>
    </w:p>
    <w:p>
      <w:pPr>
        <w:pStyle w:val="ListBullet"/>
        <w:spacing w:line="240" w:lineRule="auto"/>
        <w:ind w:left="720"/>
      </w:pPr>
      <w:r/>
      <w:r>
        <w:rPr>
          <w:b/>
        </w:rPr>
        <w:t>Civic neutrality argument:</w:t>
      </w:r>
      <w:r>
        <w:t xml:space="preserve"> Officials who oppose flags commonly argue the city must remain neutral and avoid endorsing specific causes.</w:t>
      </w:r>
      <w:r/>
    </w:p>
    <w:p>
      <w:pPr>
        <w:pStyle w:val="ListBullet"/>
        <w:spacing w:line="240" w:lineRule="auto"/>
        <w:ind w:left="720"/>
      </w:pPr>
      <w:r/>
      <w:r>
        <w:rPr>
          <w:b/>
        </w:rPr>
        <w:t>Community reaction:</w:t>
      </w:r>
      <w:r>
        <w:t xml:space="preserve"> Residents and activists have organised quickly in response, urging leaders to restore flags or find alternative ways to show support.</w:t>
      </w:r>
      <w:r/>
    </w:p>
    <w:p>
      <w:pPr>
        <w:pStyle w:val="ListBullet"/>
        <w:spacing w:line="240" w:lineRule="auto"/>
        <w:ind w:left="720"/>
      </w:pPr>
      <w:r/>
      <w:r>
        <w:rPr>
          <w:b/>
        </w:rPr>
        <w:t>Practical options:</w:t>
      </w:r>
      <w:r>
        <w:t xml:space="preserve"> Cities can balance neutrality and inclusion through rotating flag schedules, inclusive events, or permanent nondiscrimination policies.</w:t>
      </w:r>
      <w:r/>
      <w:r/>
    </w:p>
    <w:p>
      <w:pPr>
        <w:pStyle w:val="Heading2"/>
      </w:pPr>
      <w:r>
        <w:t>A porch light, a flag, and the message it sends</w:t>
      </w:r>
      <w:r/>
    </w:p>
    <w:p>
      <w:r/>
      <w:r>
        <w:t>Start with the simplest image: a porch light at dusk signalling “come on in.” That’s how many people describe a Pride flag on a municipal pole , an unmistakable, human-sized nod of welcome. According to local radio hosts and residents on the front lines of the debate, removal feels like dimming that light, and it lands as a personal slight for neighbours who already face exclusion.</w:t>
      </w:r>
      <w:r/>
    </w:p>
    <w:p>
      <w:r/>
      <w:r>
        <w:t>The recent flap in Oak Harbor , where the council twice rejected raising Pride flags , shows how symbolism translates into day-to-day feeling. Meanwhile, Edmonds put a flag up for years, then saw a mayoral decision to remove it this summer, prompting an immediate public pushback and a reversal. Those swings make clear this is about more than fabric on a pole; it’s about who gets to feel safe walking into the town hall.</w:t>
      </w:r>
      <w:r/>
    </w:p>
    <w:p>
      <w:pPr>
        <w:pStyle w:val="Heading2"/>
      </w:pPr>
      <w:r>
        <w:t>Why councils argue for neutrality , and why critics push back</w:t>
      </w:r>
      <w:r/>
    </w:p>
    <w:p>
      <w:r/>
      <w:r>
        <w:t>Elected officials often say their job is to represent everyone in a town, so they avoid endorsing causes that could divide constituents. That argument has real weight in council chambers where members worry about fairness, legal exposure, or setting precedents for requests from other groups.</w:t>
      </w:r>
      <w:r/>
    </w:p>
    <w:p>
      <w:r/>
      <w:r>
        <w:t>But opponents of removal point out a distinction: displaying a Pride flag rarely functions as partisan signalling the way some symbols do. Instead, many see it as an affirmation of civil rights and safety for people who live and work locally. When cities remove flags, residents tell local papers and radio shows that it feels exclusionary, not neutral. The practical takeaway is that policy-makers can recognise both concerns by creating clear, consistent rules about flag requests rather than ad hoc decisions.</w:t>
      </w:r>
      <w:r/>
    </w:p>
    <w:p>
      <w:pPr>
        <w:pStyle w:val="Heading2"/>
      </w:pPr>
      <w:r>
        <w:t>What other cities are doing instead of a straight yes-or-no</w:t>
      </w:r>
      <w:r/>
    </w:p>
    <w:p>
      <w:r/>
      <w:r>
        <w:t>Not every town settles this the same way. Some municipalities adopt a rotating schedule where approved community groups can fly flags during designated weeks. Others pair flag-flying with city-sponsored Pride events, family-friendly fairs, or official proclamations that reinforce the message beyond a single flagpole.</w:t>
      </w:r>
      <w:r/>
    </w:p>
    <w:p>
      <w:r/>
      <w:r>
        <w:t>There are also legal and policy routes: passing explicit nondiscrimination ordinances or launching education campaigns sends a more durable message than a seasonal flag alone. For communities worried about repeat controversy, combining a one-off flag with lasting policy changes offers both the visible welcome and the structural backing that matters to residents.</w:t>
      </w:r>
      <w:r/>
    </w:p>
    <w:p>
      <w:pPr>
        <w:pStyle w:val="Heading2"/>
      </w:pPr>
      <w:r>
        <w:t>How residents can influence the outcome</w:t>
      </w:r>
      <w:r/>
    </w:p>
    <w:p>
      <w:r/>
      <w:r>
        <w:t>Want to push for keeping a porch light on? Attend a council meeting, bring a short personal statement, or rally a small, respectful delegation with local stories. Petitions and polite letters to the mayor or councillors still work , city officials told local reporters they often change course when they hear from constituents they represent. Timing helps too: connecting flag requests to recognised Pride weeks or local events makes it easier to frame the gesture as inclusive, not political.</w:t>
      </w:r>
      <w:r/>
    </w:p>
    <w:p>
      <w:r/>
      <w:r>
        <w:t>If you’re on the other side, ask for clear criteria for flag requests and suggest neutral alternatives, such as signage about nondiscrimination or a civic calendar that hosts community observances. Either way, conversations that keep to local concerns and human impact tend to land better than heated online rows.</w:t>
      </w:r>
      <w:r/>
    </w:p>
    <w:p>
      <w:pPr>
        <w:pStyle w:val="Heading2"/>
      </w:pPr>
      <w:r>
        <w:t>What this means going forward</w:t>
      </w:r>
      <w:r/>
    </w:p>
    <w:p>
      <w:r/>
      <w:r>
        <w:t>Flags will keep being flashpoints because symbols carry outsized emotional weight, especially for groups seeking recognition. But the wave of reversals, public comments, and policy tweaks suggests a practical path: make the process predictable, tie visible gestures to lasting protections, and keep the porch light metaphor alive by remembering who the gesture serves.</w:t>
      </w:r>
      <w:r/>
    </w:p>
    <w:p>
      <w:r/>
      <w:r>
        <w:t>It's a small change that can make every walk into town hall feel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3">
        <w:r>
          <w:rPr>
            <w:color w:val="0000EE"/>
            <w:u w:val="single"/>
          </w:rPr>
          <w:t>[6]</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https://mynorthwest.com/kiro-opinion/wa-cities-pulling-pride-flags/4249656</w:t>
        </w:r>
      </w:hyperlink>
      <w:r>
        <w:t xml:space="preserve"> - Please view link - unable to able to access data</w:t>
      </w:r>
      <w:r/>
    </w:p>
    <w:p>
      <w:pPr>
        <w:pStyle w:val="ListNumber"/>
        <w:spacing w:line="240" w:lineRule="auto"/>
        <w:ind w:left="720"/>
      </w:pPr>
      <w:r/>
      <w:hyperlink r:id="rId10">
        <w:r>
          <w:rPr>
            <w:color w:val="0000EE"/>
            <w:u w:val="single"/>
          </w:rPr>
          <w:t>https://www.heraldnet.com/2026/06/10/edmonds-mayor-reverses-pride-flag-decision-after-public-pushback/</w:t>
        </w:r>
      </w:hyperlink>
      <w:r>
        <w:t xml:space="preserve"> - Edmonds Mayor Mike Rosen reversed his decision to remove the Pride flag from City Hall after public backlash. The flag, which had been absent since 2021, was reinstated following a unanimous recommendation from the City Council. The mayor acknowledged the community's concerns and emphasized the importance of inclusivity. The city also plans to develop a comprehensive policy for flying commemorative flags to address potential legal issues. (</w:t>
      </w:r>
      <w:hyperlink r:id="rId16">
        <w:r>
          <w:rPr>
            <w:color w:val="0000EE"/>
            <w:u w:val="single"/>
          </w:rPr>
          <w:t>heraldnet.com</w:t>
        </w:r>
      </w:hyperlink>
      <w:r>
        <w:t>)</w:t>
      </w:r>
      <w:r/>
    </w:p>
    <w:p>
      <w:pPr>
        <w:pStyle w:val="ListNumber"/>
        <w:spacing w:line="240" w:lineRule="auto"/>
        <w:ind w:left="720"/>
      </w:pPr>
      <w:r/>
      <w:hyperlink r:id="rId12">
        <w:r>
          <w:rPr>
            <w:color w:val="0000EE"/>
            <w:u w:val="single"/>
          </w:rPr>
          <w:t>https://www.whidbeynewstimes.com/2026/06/05/oak-harbor-council-to-revisit-pride-flag-policy/</w:t>
        </w:r>
      </w:hyperlink>
      <w:r>
        <w:t xml:space="preserve"> - Oak Harbor City Council members are set to reconsider the city's policy on flying the Pride flag during an upcoming workshop. This decision follows public support for the flag's display, with residents expressing that the Pride flag represents a safe harbour for the LGBTQ+ community. The council aims to address these concerns and review the existing policy. (</w:t>
      </w:r>
      <w:hyperlink r:id="rId17">
        <w:r>
          <w:rPr>
            <w:color w:val="0000EE"/>
            <w:u w:val="single"/>
          </w:rPr>
          <w:t>whidbeynewstimes.com</w:t>
        </w:r>
      </w:hyperlink>
      <w:r>
        <w:t>)</w:t>
      </w:r>
      <w:r/>
    </w:p>
    <w:p>
      <w:pPr>
        <w:pStyle w:val="ListNumber"/>
        <w:spacing w:line="240" w:lineRule="auto"/>
        <w:ind w:left="720"/>
      </w:pPr>
      <w:r/>
      <w:hyperlink r:id="rId11">
        <w:r>
          <w:rPr>
            <w:color w:val="0000EE"/>
            <w:u w:val="single"/>
          </w:rPr>
          <w:t>https://www.rentonreporter.com/2025/06/04/renton-flies-pride-flag-at-city-hall/</w:t>
        </w:r>
      </w:hyperlink>
      <w:r>
        <w:t xml:space="preserve"> - Renton Mayor Armondo Pavone and Renton Pride representative Winter Cashman unfurled the Pride flag at City Hall on June 4, 2025. The flag was displayed in front of City Hall until June 6, 2025, symbolising the city's support for the LGBTQ+ community during Pride Month. (</w:t>
      </w:r>
      <w:hyperlink r:id="rId18">
        <w:r>
          <w:rPr>
            <w:color w:val="0000EE"/>
            <w:u w:val="single"/>
          </w:rPr>
          <w:t>rentonreporter.com</w:t>
        </w:r>
      </w:hyperlink>
      <w:r>
        <w:t>)</w:t>
      </w:r>
      <w:r/>
    </w:p>
    <w:p>
      <w:pPr>
        <w:pStyle w:val="ListNumber"/>
        <w:spacing w:line="240" w:lineRule="auto"/>
        <w:ind w:left="720"/>
      </w:pPr>
      <w:r/>
      <w:hyperlink r:id="rId14">
        <w:r>
          <w:rPr>
            <w:color w:val="0000EE"/>
            <w:u w:val="single"/>
          </w:rPr>
          <w:t>https://www.edmondswa.gov/news/what_s_new/city_of_edmonds_announces_pride_event_june_30th</w:t>
        </w:r>
      </w:hyperlink>
      <w:r>
        <w:t xml:space="preserve"> - The City of Edmonds announced a Pride event on June 30, 2023, to celebrate Pride Month. The free event took place on the steps of the Historical Museum on Fifth Avenue North, featuring speeches and storytelling. Pride flags were displayed throughout downtown leading up to the event, and along both sides of the street in front of City Hall on the day of the celebration. (</w:t>
      </w:r>
      <w:hyperlink r:id="rId19">
        <w:r>
          <w:rPr>
            <w:color w:val="0000EE"/>
            <w:u w:val="single"/>
          </w:rPr>
          <w:t>edmondswa.gov</w:t>
        </w:r>
      </w:hyperlink>
      <w:r>
        <w:t>)</w:t>
      </w:r>
      <w:r/>
    </w:p>
    <w:p>
      <w:pPr>
        <w:pStyle w:val="ListNumber"/>
        <w:spacing w:line="240" w:lineRule="auto"/>
        <w:ind w:left="720"/>
      </w:pPr>
      <w:r/>
      <w:hyperlink r:id="rId13">
        <w:r>
          <w:rPr>
            <w:color w:val="0000EE"/>
            <w:u w:val="single"/>
          </w:rPr>
          <w:t>https://www.myedmondsnews.com/2025/06/reader-view-opinion-does-a-flag-matter/</w:t>
        </w:r>
      </w:hyperlink>
      <w:r>
        <w:t xml:space="preserve"> - An opinion piece in My Edmonds News reflects on the significance of the Pride flag flying at Edmonds City Hall. The author contemplates the role of city government and the importance of symbols in representing inclusivity and support for the LGBTQ+ community. (</w:t>
      </w:r>
      <w:hyperlink r:id="rId20">
        <w:r>
          <w:rPr>
            <w:color w:val="0000EE"/>
            <w:u w:val="single"/>
          </w:rPr>
          <w:t>myedmondsnews.com</w:t>
        </w:r>
      </w:hyperlink>
      <w:r>
        <w:t>)</w:t>
      </w:r>
      <w:r/>
    </w:p>
    <w:p>
      <w:pPr>
        <w:pStyle w:val="ListNumber"/>
        <w:spacing w:line="240" w:lineRule="auto"/>
        <w:ind w:left="720"/>
      </w:pPr>
      <w:r/>
      <w:hyperlink r:id="rId15">
        <w:r>
          <w:rPr>
            <w:color w:val="0000EE"/>
            <w:u w:val="single"/>
          </w:rPr>
          <w:t>https://www.kivitv.com/downtown-boise/boise-mayor-removes-pride-flag-at-city-hall-after-governor-signs-flag-bill</w:t>
        </w:r>
      </w:hyperlink>
      <w:r>
        <w:t xml:space="preserve"> - Boise Mayor Lauren McLean ordered the removal of the Pride flag from City Hall following the signing of House Bill 561 by Governor Brad Little. The bill restricts the display of flags on state and local government buildings to those on an approved list, leading to the removal of the Pride flag from Boise City Hall. (</w:t>
      </w:r>
      <w:hyperlink r:id="rId21">
        <w:r>
          <w:rPr>
            <w:color w:val="0000EE"/>
            <w:u w:val="single"/>
          </w:rPr>
          <w:t>kivitv.com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ynorthwest.com/kiro-opinion/wa-cities-pulling-pride-flags/4249656" TargetMode="External"/><Relationship Id="rId10" Type="http://schemas.openxmlformats.org/officeDocument/2006/relationships/hyperlink" Target="https://www.heraldnet.com/2026/06/10/edmonds-mayor-reverses-pride-flag-decision-after-public-pushback/" TargetMode="External"/><Relationship Id="rId11" Type="http://schemas.openxmlformats.org/officeDocument/2006/relationships/hyperlink" Target="https://www.rentonreporter.com/2025/06/04/renton-flies-pride-flag-at-city-hall/" TargetMode="External"/><Relationship Id="rId12" Type="http://schemas.openxmlformats.org/officeDocument/2006/relationships/hyperlink" Target="https://www.whidbeynewstimes.com/2026/06/05/oak-harbor-council-to-revisit-pride-flag-policy/" TargetMode="External"/><Relationship Id="rId13" Type="http://schemas.openxmlformats.org/officeDocument/2006/relationships/hyperlink" Target="https://www.myedmondsnews.com/2025/06/reader-view-opinion-does-a-flag-matter/" TargetMode="External"/><Relationship Id="rId14" Type="http://schemas.openxmlformats.org/officeDocument/2006/relationships/hyperlink" Target="https://www.edmondswa.gov/news/what_s_new/city_of_edmonds_announces_pride_event_june_30th" TargetMode="External"/><Relationship Id="rId15" Type="http://schemas.openxmlformats.org/officeDocument/2006/relationships/hyperlink" Target="https://www.kivitv.com/downtown-boise/boise-mayor-removes-pride-flag-at-city-hall-after-governor-signs-flag-bill" TargetMode="External"/><Relationship Id="rId16" Type="http://schemas.openxmlformats.org/officeDocument/2006/relationships/hyperlink" Target="https://www.heraldnet.com/2026/06/10/edmonds-mayor-reverses-pride-flag-decision-after-public-pushback/?utm_source=openai" TargetMode="External"/><Relationship Id="rId17" Type="http://schemas.openxmlformats.org/officeDocument/2006/relationships/hyperlink" Target="https://www.whidbeynewstimes.com/2026/06/05/oak-harbor-council-to-revisit-pride-flag-policy/?utm_source=openai" TargetMode="External"/><Relationship Id="rId18" Type="http://schemas.openxmlformats.org/officeDocument/2006/relationships/hyperlink" Target="https://www.rentonreporter.com/2025/06/04/renton-flies-pride-flag-at-city-hall/?utm_source=openai" TargetMode="External"/><Relationship Id="rId19" Type="http://schemas.openxmlformats.org/officeDocument/2006/relationships/hyperlink" Target="https://www.edmondswa.gov/news/what_s_new/city_of_edmonds_announces_pride_event_june_30th?utm_source=openai" TargetMode="External"/><Relationship Id="rId20" Type="http://schemas.openxmlformats.org/officeDocument/2006/relationships/hyperlink" Target="https://myedmondsnews.com/2025/06/reader-view-opinion-does-a-flag-matter/?utm_source=openai" TargetMode="External"/><Relationship Id="rId21" Type="http://schemas.openxmlformats.org/officeDocument/2006/relationships/hyperlink" Target="https://www.kivitv.com/downtown-boise/boise-mayor-removes-pride-flag-at-city-hall-after-governor-signs-flag-bil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