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Stories of Resilience: How One Queer Creator Built Belonging After an HIV Diagnosis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turning to personal stories of courage , here’s how Kolkata-based researcher and dancer Shovan Sinha Ray turned trauma into community, why his Hear Queer podcast matters, and what his journey teaches about belonging, stigma, and everyday activism.</w:t>
      </w:r>
      <w:r/>
    </w:p>
    <w:p>
      <w:r/>
      <w:r>
        <w:t>Essential Takeaways</w:t>
      </w:r>
      <w:r/>
      <w:r/>
    </w:p>
    <w:p>
      <w:pPr>
        <w:pStyle w:val="ListBullet"/>
        <w:spacing w:line="240" w:lineRule="auto"/>
        <w:ind w:left="720"/>
      </w:pPr>
      <w:r/>
      <w:r>
        <w:rPr>
          <w:b/>
        </w:rPr>
        <w:t>Survived trauma:</w:t>
      </w:r>
      <w:r>
        <w:t xml:space="preserve"> Shovan was sexually assaulted, sought help, and was diagnosed with HIV after the window for PEP had closed. </w:t>
      </w:r>
      <w:r/>
    </w:p>
    <w:p>
      <w:pPr>
        <w:pStyle w:val="ListBullet"/>
        <w:spacing w:line="240" w:lineRule="auto"/>
        <w:ind w:left="720"/>
      </w:pPr>
      <w:r/>
      <w:r>
        <w:rPr>
          <w:b/>
        </w:rPr>
        <w:t>Dance as refuge:</w:t>
      </w:r>
      <w:r>
        <w:t xml:space="preserve"> He founded Kalchakra to teach dance to marginalised youth, creating confidence and community through movement. </w:t>
      </w:r>
      <w:r/>
    </w:p>
    <w:p>
      <w:pPr>
        <w:pStyle w:val="ListBullet"/>
        <w:spacing w:line="240" w:lineRule="auto"/>
        <w:ind w:left="720"/>
      </w:pPr>
      <w:r/>
      <w:r>
        <w:rPr>
          <w:b/>
        </w:rPr>
        <w:t>Public advocacy:</w:t>
      </w:r>
      <w:r>
        <w:t xml:space="preserve"> He now works as a human rights researcher with ReportOUT and launched Hear Queer to share lived experiences. </w:t>
      </w:r>
      <w:r/>
    </w:p>
    <w:p>
      <w:pPr>
        <w:pStyle w:val="ListBullet"/>
        <w:spacing w:line="240" w:lineRule="auto"/>
        <w:ind w:left="720"/>
      </w:pPr>
      <w:r/>
      <w:r>
        <w:rPr>
          <w:b/>
        </w:rPr>
        <w:t>Podcast reach:</w:t>
      </w:r>
      <w:r>
        <w:t xml:space="preserve"> Hear Queer launched in September 2024, has five episodes, and generated over 36,000 Instagram views, mainly from young adults. </w:t>
      </w:r>
      <w:r/>
    </w:p>
    <w:p>
      <w:pPr>
        <w:pStyle w:val="ListBullet"/>
        <w:spacing w:line="240" w:lineRule="auto"/>
        <w:ind w:left="720"/>
      </w:pPr>
      <w:r/>
      <w:r>
        <w:rPr>
          <w:b/>
        </w:rPr>
        <w:t>Stigma persists:</w:t>
      </w:r>
      <w:r>
        <w:t xml:space="preserve"> Shovan stresses that social stigma often causes more harm than the virus itself; representation must be matched by real inclusion.</w:t>
      </w:r>
      <w:r/>
      <w:r/>
    </w:p>
    <w:p>
      <w:pPr>
        <w:pStyle w:val="Heading2"/>
      </w:pPr>
      <w:r>
        <w:t>A raw moment that rewrote a life , and why it matters</w:t>
      </w:r>
      <w:r/>
    </w:p>
    <w:p>
      <w:r/>
      <w:r>
        <w:t>The opening account is startling and quietly specific: a young man who went to help someone and left with a life-changing trauma, a fog of memory and an HIV diagnosis after the 72-hour window for PEP had passed. That sensory detail , confusion, pain, the slow return to the hostel , anchors the story in lived reality. According to reporting, Shovan sought medical care and received counselling, which became the first step in a long recovery. For readers, it’s a reminder that access to timely information and compassionate care can change outcomes; knowing about PEP and where to go matters.</w:t>
      </w:r>
      <w:r/>
    </w:p>
    <w:p>
      <w:pPr>
        <w:pStyle w:val="Heading2"/>
      </w:pPr>
      <w:r>
        <w:t>Dance as refuge, then as a bridge to others</w:t>
      </w:r>
      <w:r/>
    </w:p>
    <w:p>
      <w:r/>
      <w:r>
        <w:t>Dance isn’t just a hobby in this story; it’s a lifeline. From a child criticised for sensitivity and skin tone to a teacher and founder of Kalchakra, Shovan turned movement into community. He taught children of waste pickers and newspaper vendors, and some students went on to professional careers. That arc shows how arts programmes can shift confidence and life trajectories. If you’re thinking of starting something similar, aim for low-cost, high-consistency sessions and partnerships with local schools or NGOs , steady exposure beats sporadic workshops.</w:t>
      </w:r>
      <w:r/>
    </w:p>
    <w:p>
      <w:pPr>
        <w:pStyle w:val="Heading2"/>
      </w:pPr>
      <w:r>
        <w:t>From disclosure to advocacy , the complicated road of inclusion</w:t>
      </w:r>
      <w:r/>
    </w:p>
    <w:p>
      <w:r/>
      <w:r>
        <w:t>Living openly with HIV has its medical reassurances but social hurdles remain. Shovan’s experience of being welcomed as a diversity tick-box, yet not fully understood, underlines a wider point: representation without structural support can feel hollow. He found real inclusion through mentorship, roles that matched his skills, and by creating platforms where nuance could be discussed. Employers and allies should remember that making space isn’t just hiring; it’s mentoring, trusting, and enabling leadership.</w:t>
      </w:r>
      <w:r/>
    </w:p>
    <w:p>
      <w:pPr>
        <w:pStyle w:val="Heading2"/>
      </w:pPr>
      <w:r>
        <w:t>Hear Queer: small budget, big heart, and surprising reach</w:t>
      </w:r>
      <w:r/>
    </w:p>
    <w:p>
      <w:r/>
      <w:r>
        <w:t>Hear Queer , launched in late 2024 and built almost entirely by word of mouth , shows what determined grassroots storytelling can do. Five episodes, seven guests and tens of thousands of Instagram views demonstrate appetite for honest queer narratives that deal with HIV, identity and belonging. The podcast’s traction among 25–34-year-olds across India and internationally suggests digital formats remain one of the most effective ways to lower isolation. Practical tip: if you’re starting a podcast, focus on consistent release cadence, authentic guests, and cross-posting short clips to social platforms to grow organically.</w:t>
      </w:r>
      <w:r/>
    </w:p>
    <w:p>
      <w:pPr>
        <w:pStyle w:val="Heading2"/>
      </w:pPr>
      <w:r>
        <w:t>Family, courage and the slow work of changing minds</w:t>
      </w:r>
      <w:r/>
    </w:p>
    <w:p>
      <w:r/>
      <w:r>
        <w:t>Perhaps the most quietly hopeful thread is family work. Conversations that once would have been impossible are now happening, imperfectly. Shovan’s decision to become a Teach For India Fellow while continuing Hear Queer suggests a long-view approach: change often arrives through sustained presence rather than dramatic gestures. For allies, that translates into patience, repeated offers of support, and willingness to sit with discomfort while learning.</w:t>
      </w:r>
      <w:r/>
    </w:p>
    <w:p>
      <w:r/>
      <w:r>
        <w:t>Closing line It’s a small, stubborn truth: belonging is rarely handed out; it’s made, one conversation and one brave story at a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 Paragraph 2: , - Paragraph 3: , - Paragraph 4: , - Paragraph 5: ,</w:t>
      </w:r>
      <w:r/>
    </w:p>
    <w:p>
      <w:pPr>
        <w:pStyle w:val="Heading2"/>
      </w:pPr>
      <w:r>
        <w:t>Bibliography</w:t>
      </w:r>
      <w:r/>
    </w:p>
    <w:p>
      <w:r/>
      <w:r>
        <w:t xml:space="preserve">1. </w:t>
      </w:r>
      <w:hyperlink r:id="rId9">
        <w:r>
          <w:rPr>
            <w:color w:val="0000EE"/>
            <w:u w:val="single"/>
          </w:rPr>
          <w:t>https://thebetterindia.com/changemakers/gay-hiv-positive-queer-lgbtqia-pride-month-12054584</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betterindia.com/changemakers/gay-hiv-positive-queer-lgbtqia-pride-month-120545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