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Safe Corners for WorldPride Amsterdam: Where to Find Help and Calm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visitors and locals are already planning for WorldPride in Amsterdam , and Safer Spaces are being set up across the city so anyone who feels threatened or upset during the festivities can find support quickly. These help hubs will be staffed by RITA and placed in high-traffic cultural sites and hotels.</w:t>
      </w:r>
      <w:r/>
    </w:p>
    <w:p>
      <w:r/>
      <w:r>
        <w:t>Essential Takeaways</w:t>
      </w:r>
      <w:r/>
      <w:r/>
    </w:p>
    <w:p>
      <w:pPr>
        <w:pStyle w:val="ListBullet"/>
        <w:spacing w:line="240" w:lineRule="auto"/>
        <w:ind w:left="720"/>
      </w:pPr>
      <w:r/>
      <w:r>
        <w:rPr>
          <w:b/>
        </w:rPr>
        <w:t>What they are:</w:t>
      </w:r>
      <w:r>
        <w:t xml:space="preserve"> Safer Spaces are staffed locations where people can report anti-LGBTIQ+ incidents, get immediate emotional support, or take a quiet moment to recover.</w:t>
      </w:r>
      <w:r/>
    </w:p>
    <w:p>
      <w:pPr>
        <w:pStyle w:val="ListBullet"/>
        <w:spacing w:line="240" w:lineRule="auto"/>
        <w:ind w:left="720"/>
      </w:pPr>
      <w:r/>
      <w:r>
        <w:rPr>
          <w:b/>
        </w:rPr>
        <w:t>Where to go:</w:t>
      </w:r>
      <w:r>
        <w:t xml:space="preserve"> In addition to RITA’s central office on Reguliersdwarsstraat, Safer Spaces will be at La Nieuwe Kerk, the Stedelijk Museum, the Stadsarchief, and selected hotels.</w:t>
      </w:r>
      <w:r/>
    </w:p>
    <w:p>
      <w:pPr>
        <w:pStyle w:val="ListBullet"/>
        <w:spacing w:line="240" w:lineRule="auto"/>
        <w:ind w:left="720"/>
      </w:pPr>
      <w:r/>
      <w:r>
        <w:rPr>
          <w:b/>
        </w:rPr>
        <w:t>Why it matters:</w:t>
      </w:r>
      <w:r>
        <w:t xml:space="preserve"> RITA usually sees a sharp rise in reports during Pride events , last year calls surged dramatically , so visibility goes hand in hand with risk.</w:t>
      </w:r>
      <w:r/>
    </w:p>
    <w:p>
      <w:pPr>
        <w:pStyle w:val="ListBullet"/>
        <w:spacing w:line="240" w:lineRule="auto"/>
        <w:ind w:left="720"/>
      </w:pPr>
      <w:r/>
      <w:r>
        <w:rPr>
          <w:b/>
        </w:rPr>
        <w:t>How they’ll help:</w:t>
      </w:r>
      <w:r>
        <w:t xml:space="preserve"> Staff can take reports, signpost services, and offer a calm, confidential space; they also run outreach to encourage people to speak up.</w:t>
      </w:r>
      <w:r/>
    </w:p>
    <w:p>
      <w:pPr>
        <w:pStyle w:val="ListBullet"/>
        <w:spacing w:line="240" w:lineRule="auto"/>
        <w:ind w:left="720"/>
      </w:pPr>
      <w:r/>
      <w:r>
        <w:rPr>
          <w:b/>
        </w:rPr>
        <w:t>When:</w:t>
      </w:r>
      <w:r>
        <w:t xml:space="preserve"> WorldPride runs from 25 July to 8 August 2026, and the Safer Spaces will operate during the busiest days and events.</w:t>
      </w:r>
      <w:r/>
      <w:r/>
    </w:p>
    <w:p>
      <w:pPr>
        <w:pStyle w:val="Heading2"/>
      </w:pPr>
      <w:r>
        <w:t>Safer Spaces: a quiet room in the middle of a party</w:t>
      </w:r>
      <w:r/>
    </w:p>
    <w:p>
      <w:r/>
      <w:r>
        <w:t>Think of these hubs as tiny islands of calm amid parades and parties, a place that smells of coffee rather than chaos. RITA says the spaces are meant for people who have been harassed, threatened or simply feel unsafe , you can step in, sit down and be listened to. According to RITA’s reporting work, demand rises steeply whenever Pride is in town, so these pop-up safe corners aim to meet that need quickly.</w:t>
      </w:r>
      <w:r/>
    </w:p>
    <w:p>
      <w:r/>
      <w:r>
        <w:t>RITA has built its model around low-threshold support. Staff are trained in how the community experiences discrimination, they can help you lodge a report and they’ll point you to follow-up services. If you’re at a noisy event and need a moment, these rooms are deliberately simple: comfortable seating, privacy and someone who understands.</w:t>
      </w:r>
      <w:r/>
    </w:p>
    <w:p>
      <w:pPr>
        <w:pStyle w:val="Heading2"/>
      </w:pPr>
      <w:r>
        <w:t>Locations that make sense , culture meets care</w:t>
      </w:r>
      <w:r/>
    </w:p>
    <w:p>
      <w:r/>
      <w:r>
        <w:t>Placing Safer Spaces in the Nieuwe Kerk, the Stedelijk Museum and the Stadsarchief feels purposeful: they’re central, easy to find and used to welcoming lots of visitors. Hotels have also volunteered rooms, which works well if you’re staying nearby and need a confidential place without trekking across town. RITA’s main office on Reguliersdwarsstraat remains the anchor for longer support and formal reporting.</w:t>
      </w:r>
      <w:r/>
    </w:p>
    <w:p>
      <w:r/>
      <w:r>
        <w:t>Choosing cultural venues helps reach people where they already are , between marches, exhibitions and parties , and gives these sites a practical safety function. If you’re planning a route through the festival, note the nearest Safer Space on your phone; it’s a small thing that can make a big difference.</w:t>
      </w:r>
      <w:r/>
    </w:p>
    <w:p>
      <w:pPr>
        <w:pStyle w:val="Heading2"/>
      </w:pPr>
      <w:r>
        <w:t>Why visibility can bring risk , and why reporting helps</w:t>
      </w:r>
      <w:r/>
    </w:p>
    <w:p>
      <w:r/>
      <w:r>
        <w:t>There’s a difficult paradox: the more visible a community becomes, the more targets it can attract. RITA’s data shows a clear uptick in incidents during Pride periods, which is why they’re pushing a campaign to break the silence and encourage reporting. When people come forward, patterns emerge and organisers can tweak safety plans in real time.</w:t>
      </w:r>
      <w:r/>
    </w:p>
    <w:p>
      <w:r/>
      <w:r>
        <w:t>Reporting isn’t just administrative. It gives you a voice, creates a record and helps authorities and charities understand where problems cluster. If you’re unsure what to report, Safer Space staff can guide you through the steps without pressure.</w:t>
      </w:r>
      <w:r/>
    </w:p>
    <w:p>
      <w:pPr>
        <w:pStyle w:val="Heading2"/>
      </w:pPr>
      <w:r>
        <w:t>Practical tips for using a Safer Space during WorldPride</w:t>
      </w:r>
      <w:r/>
    </w:p>
    <w:p>
      <w:r/>
      <w:r>
        <w:t>Plan ahead: map the nearest locations and opening hours, especially around event hotspots. If something happens, prioritise your safety: move to a Safer Space, call a friend or contact emergency services if you’re in danger. Bring ID if you’re comfortable, but know staff can also support anonymous reports.</w:t>
      </w:r>
      <w:r/>
    </w:p>
    <w:p>
      <w:r/>
      <w:r>
        <w:t>If you’re an organiser or volunteer, consider signage and simple directions so these rooms are visible. And if you’re a visitor, remember staff are there to help, not to judge , they’ll often have quick access to translators, medical advice or follow-up counselling referrals.</w:t>
      </w:r>
      <w:r/>
    </w:p>
    <w:p>
      <w:pPr>
        <w:pStyle w:val="Heading2"/>
      </w:pPr>
      <w:r>
        <w:t>Looking ahead: safer celebrations for everyone</w:t>
      </w:r>
      <w:r/>
    </w:p>
    <w:p>
      <w:r/>
      <w:r>
        <w:t>Safer Spaces are a practical, humane response to a predictable problem, and they reflect a bigger push to make Pride not just loud and visible but also responsibly safe. RITA hopes these hubs won’t be needed much , and that’s a fair wish , but having them shows preparation and care.</w:t>
      </w:r>
      <w:r/>
    </w:p>
    <w:p>
      <w:r/>
      <w:r>
        <w:t>It’s the kind of small, thoughtful step that makes a big festival feel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[3]</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https://www.31mag.nl/al-world-pride-timori-per-omofobia-installati-safe-corners-ad-amsterdam/</w:t>
        </w:r>
      </w:hyperlink>
      <w:r>
        <w:t xml:space="preserve"> - Please view link - unable to able to access data</w:t>
      </w:r>
      <w:r/>
    </w:p>
    <w:p>
      <w:pPr>
        <w:pStyle w:val="ListNumber"/>
        <w:spacing w:line="240" w:lineRule="auto"/>
        <w:ind w:left="720"/>
      </w:pPr>
      <w:r/>
      <w:hyperlink r:id="rId10">
        <w:r>
          <w:rPr>
            <w:color w:val="0000EE"/>
            <w:u w:val="single"/>
          </w:rPr>
          <w:t>https://www.ritacommunity.com/report-en</w:t>
        </w:r>
      </w:hyperlink>
      <w:r>
        <w:t xml:space="preserve"> - RITA Community offers a platform for individuals to report LGBTQIA+ discrimination. Each report is personally handled by a RITA employee from Meldpunt discriminatie.nl. Reporting helps inform and strengthen the LGBTQIA+ community against discrimination. The form allows users to report incidents based on various grounds, including sexual orientation and gender identity. RITA is primarily active in the Amsterdam district but welcomes reports from other regions to gain insight into national incidents. The service aims to create a safer society for everyone by addressing reported incidents.</w:t>
      </w:r>
      <w:r/>
    </w:p>
    <w:p>
      <w:pPr>
        <w:pStyle w:val="ListNumber"/>
        <w:spacing w:line="240" w:lineRule="auto"/>
        <w:ind w:left="720"/>
      </w:pPr>
      <w:r/>
      <w:hyperlink r:id="rId12">
        <w:r>
          <w:rPr>
            <w:color w:val="0000EE"/>
            <w:u w:val="single"/>
          </w:rPr>
          <w:t>https://www.ritacommunity.com/about-en</w:t>
        </w:r>
      </w:hyperlink>
      <w:r>
        <w:t xml:space="preserve"> - RITA Community is dedicated to combating discrimination and promoting safety for the LGBTQIA+ community. Established through collaboration between organizations like MEIJT, Gaykrant, and the Discrimination Reporting Center for the Amsterdam Region, RITA addresses incidents of discrimination, exclusion, and violence. The platform offers support to those who have experienced discrimination, tracks statistics to advocate for better policies, and shares community stories. RITA operates in line with the broader interests of the community, aiming to create a safer environment for everyone.</w:t>
      </w:r>
      <w:r/>
    </w:p>
    <w:p>
      <w:pPr>
        <w:pStyle w:val="ListNumber"/>
        <w:spacing w:line="240" w:lineRule="auto"/>
        <w:ind w:left="720"/>
      </w:pPr>
      <w:r/>
      <w:hyperlink r:id="rId11">
        <w:r>
          <w:rPr>
            <w:color w:val="0000EE"/>
            <w:u w:val="single"/>
          </w:rPr>
          <w:t>https://www.amsterdam.nl/en/leisure/amsterdam-pride/</w:t>
        </w:r>
      </w:hyperlink>
      <w:r>
        <w:t xml:space="preserve"> - Amsterdam will host WorldPride 2026 from 25 July to 8 August 2026. Known as a city of tolerance, Amsterdam is the most diverse city in the world, with 180 nationalities. The city's strong and vibrant LGBTQIA+ community contributes to its atmosphere of tolerance and creativity. In 2001, Amsterdam conducted the world's first same-sex marriage. The city is committed to protecting the LGBTQIA+ community and aims to promote the WorldPride event on a larger scale in 2026.</w:t>
      </w:r>
      <w:r/>
    </w:p>
    <w:p>
      <w:pPr>
        <w:pStyle w:val="ListNumber"/>
        <w:spacing w:line="240" w:lineRule="auto"/>
        <w:ind w:left="720"/>
      </w:pPr>
      <w:r/>
      <w:hyperlink r:id="rId13">
        <w:r>
          <w:rPr>
            <w:color w:val="0000EE"/>
            <w:u w:val="single"/>
          </w:rPr>
          <w:t>https://www.ritacommunity.com/report</w:t>
        </w:r>
      </w:hyperlink>
      <w:r>
        <w:t xml:space="preserve"> - RITA Community provides a confidential platform for reporting LGBTQIA+ discrimination. Users can submit reports anonymously or with contact information. The service aims to address incidents of discrimination and promote safety for everyone. Reports are handled by Meldpunt discriminatie.nl in the Amsterdam region. The platform encourages individuals to report incidents they witness as bystanders, emphasizing the importance of community involvement in combating discrimination. RITA is committed to creating a safer society by addressing reported incidents and informing the community.</w:t>
      </w:r>
      <w:r/>
    </w:p>
    <w:p>
      <w:pPr>
        <w:pStyle w:val="ListNumber"/>
        <w:spacing w:line="240" w:lineRule="auto"/>
        <w:ind w:left="720"/>
      </w:pPr>
      <w:r/>
      <w:hyperlink r:id="rId11">
        <w:r>
          <w:rPr>
            <w:color w:val="0000EE"/>
            <w:u w:val="single"/>
          </w:rPr>
          <w:t>https://www.amsterdam.nl/en/leisure/amsterdam-pride/</w:t>
        </w:r>
      </w:hyperlink>
      <w:r>
        <w:t xml:space="preserve"> - WorldPride Amsterdam 2026 is scheduled from 25 July to 8 August 2026. Amsterdam is known for its diversity, with over 180 nationalities, and has a strong LGBTQIA+ community. The city aims to promote the WorldPride event on a larger scale in 2026, celebrating 25 years of marriage equality. The event will feature various activities and initiatives to support and celebrate the LGBTQIA+ community, emphasizing the city's commitment to tolerance and inclusivity.</w:t>
      </w:r>
      <w:r/>
    </w:p>
    <w:p>
      <w:pPr>
        <w:pStyle w:val="ListNumber"/>
        <w:spacing w:line="240" w:lineRule="auto"/>
        <w:ind w:left="720"/>
      </w:pPr>
      <w:r/>
      <w:hyperlink r:id="rId10">
        <w:r>
          <w:rPr>
            <w:color w:val="0000EE"/>
            <w:u w:val="single"/>
          </w:rPr>
          <w:t>https://www.ritacommunity.com/report-en</w:t>
        </w:r>
      </w:hyperlink>
      <w:r>
        <w:t xml:space="preserve"> - RITA Community offers a platform for individuals to report LGBTQIA+ discrimination. Each report is personally handled by a RITA employee from Meldpunt discriminatie.nl. Reporting helps inform and strengthen the LGBTQIA+ community against discrimination. The form allows users to report incidents based on various grounds, including sexual orientation and gender identity. RITA is primarily active in the Amsterdam district but welcomes reports from other regions to gain insight into national incidents. The service aims to create a safer society for everyone by addressing reported incidents.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31mag.nl/al-world-pride-timori-per-omofobia-installati-safe-corners-ad-amsterdam/" TargetMode="External"/><Relationship Id="rId10" Type="http://schemas.openxmlformats.org/officeDocument/2006/relationships/hyperlink" Target="https://www.ritacommunity.com/report-en" TargetMode="External"/><Relationship Id="rId11" Type="http://schemas.openxmlformats.org/officeDocument/2006/relationships/hyperlink" Target="https://www.amsterdam.nl/en/leisure/amsterdam-pride/" TargetMode="External"/><Relationship Id="rId12" Type="http://schemas.openxmlformats.org/officeDocument/2006/relationships/hyperlink" Target="https://www.ritacommunity.com/about-en" TargetMode="External"/><Relationship Id="rId13" Type="http://schemas.openxmlformats.org/officeDocument/2006/relationships/hyperlink" Target="https://www.ritacommunity.com/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