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Wedding Traditions Couples Are Choosing Right 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couples are embracing queer wedding rituals that feel personal, modern, and delightfully unconventional. From equal entrances to whispered rainbow details, LGBTQ+ couples are shaping ceremonies that reflect community, history and joy, and influencing weddings for everyone.</w:t>
      </w:r>
      <w:r/>
    </w:p>
    <w:p>
      <w:r/>
      <w:r>
        <w:t>Essential Takeaways</w:t>
      </w:r>
      <w:r/>
      <w:r/>
    </w:p>
    <w:p>
      <w:pPr>
        <w:pStyle w:val="ListBullet"/>
        <w:spacing w:line="240" w:lineRule="auto"/>
        <w:ind w:left="720"/>
      </w:pPr>
      <w:r/>
      <w:r>
        <w:rPr>
          <w:b/>
        </w:rPr>
        <w:t>Community vows:</w:t>
      </w:r>
      <w:r>
        <w:t xml:space="preserve"> Guests are invited to promise support aloud, creating an inclusive, emotionally rich ceremony.</w:t>
      </w:r>
      <w:r/>
    </w:p>
    <w:p>
      <w:pPr>
        <w:pStyle w:val="ListBullet"/>
        <w:spacing w:line="240" w:lineRule="auto"/>
        <w:ind w:left="720"/>
      </w:pPr>
      <w:r/>
      <w:r>
        <w:rPr>
          <w:b/>
        </w:rPr>
        <w:t>Equal entrance:</w:t>
      </w:r>
      <w:r>
        <w:t xml:space="preserve"> Partners walk in together or from opposite sides to signal partnership and avoid family tensions.</w:t>
      </w:r>
      <w:r/>
    </w:p>
    <w:p>
      <w:pPr>
        <w:pStyle w:val="ListBullet"/>
        <w:spacing w:line="240" w:lineRule="auto"/>
        <w:ind w:left="720"/>
      </w:pPr>
      <w:r/>
      <w:r>
        <w:rPr>
          <w:b/>
        </w:rPr>
        <w:t>Shared getting-ready time:</w:t>
      </w:r>
      <w:r>
        <w:t xml:space="preserve"> Couples are choosing to prepare together, adding calm, intimate moments before the day begins.</w:t>
      </w:r>
      <w:r/>
    </w:p>
    <w:p>
      <w:pPr>
        <w:pStyle w:val="ListBullet"/>
        <w:spacing w:line="240" w:lineRule="auto"/>
        <w:ind w:left="720"/>
      </w:pPr>
      <w:r/>
      <w:r>
        <w:rPr>
          <w:b/>
        </w:rPr>
        <w:t>Subtle queer cues:</w:t>
      </w:r>
      <w:r>
        <w:t xml:space="preserve"> Hidden rainbow layers or colourful unity candles offer private, joyful nods to identity.</w:t>
      </w:r>
      <w:r/>
    </w:p>
    <w:p>
      <w:pPr>
        <w:pStyle w:val="ListBullet"/>
        <w:spacing w:line="240" w:lineRule="auto"/>
        <w:ind w:left="720"/>
      </w:pPr>
      <w:r/>
      <w:r>
        <w:rPr>
          <w:b/>
        </w:rPr>
        <w:t>Creative officiants and open mics:</w:t>
      </w:r>
      <w:r>
        <w:t xml:space="preserve"> Drag performers, chosen friends or public readings, like the Obergefell opinion, bring meaning and personality.</w:t>
      </w:r>
      <w:r/>
      <w:r/>
    </w:p>
    <w:p>
      <w:pPr>
        <w:pStyle w:val="Heading2"/>
      </w:pPr>
      <w:r>
        <w:t>Why community vows are turning witnesses into participants</w:t>
      </w:r>
      <w:r/>
    </w:p>
    <w:p>
      <w:r/>
      <w:r>
        <w:t>Community vows transform the audience from passive observers into active supporters, and the emotional payoff is immediate: the room feels fuller and warmer. Wedding planners and couples report that inviting guests to speak a short promise creates a sense of collective care that lasts beyond the ceremony. This practice grows from queer customs of chosen family and mutual accountability, and it’s simple to try, offer a line for guests to repeat or hand out cue cards with a short collective pledge. Expect a few teary smiles and a ceremony that really lands as communal rather than merely ceremonial.</w:t>
      </w:r>
      <w:r/>
    </w:p>
    <w:p>
      <w:pPr>
        <w:pStyle w:val="Heading2"/>
      </w:pPr>
      <w:r>
        <w:t>The equal entrance: rewriting the aisle with purpose</w:t>
      </w:r>
      <w:r/>
    </w:p>
    <w:p>
      <w:r/>
      <w:r>
        <w:t>Walking in together or entering from separate doors has become a hallmark of many queer ceremonies because it signals equality straight away. Planners note it’s practical too: it sidesteps awkward family hierarchies and keeps the focus on the couple’s partnership. Couples say the sensory moment, two hands brushing as you step forward, changes the energy of the whole day. If you’re considering this, practise the timing and music so the entrance looks calm rather than staged; it’s a small tweak that sets a measured, empowering tone.</w:t>
      </w:r>
      <w:r/>
    </w:p>
    <w:p>
      <w:pPr>
        <w:pStyle w:val="Heading2"/>
      </w:pPr>
      <w:r>
        <w:t>Getting ready together: intimacy before the spotlight</w:t>
      </w:r>
      <w:r/>
    </w:p>
    <w:p>
      <w:r/>
      <w:r>
        <w:t>More queer couples are choosing to get ready in the same room, turning hair-and-makeup time into a meaningful pause. That quiet, shared prep offers a soft sensory contrast to the rest of a loud, guest-filled day, there’s laughter, last-minute pep talks and the odd nervous sip of coffee. Photographer accounts and planners suggest this ritual doubles as practical time together and produces some of the most genuine photos of the day. If you want those unscripted moments, block out extra time and a photographer who knows how to shoot intimacy without interrupting it.</w:t>
      </w:r>
      <w:r/>
    </w:p>
    <w:p>
      <w:pPr>
        <w:pStyle w:val="Heading2"/>
      </w:pPr>
      <w:r>
        <w:t>Creative officiants, living history, and what’s said at the altar</w:t>
      </w:r>
      <w:r/>
    </w:p>
    <w:p>
      <w:r/>
      <w:r>
        <w:t>Couples are broadening who stands at the altar and what is read there, drag performers, beloved friends, or readings from queer writers and legal milestones are all common choices. Including passages from figures like Audre Lorde or even excerpts from landmark decisions can root a ceremony in queer lineage and legal progress, creating a poignant, layered moment. For those nervous about tone, mix historical or political readings with personal vows to keep the ceremony balanced: meaningful but also about the two people marrying.</w:t>
      </w:r>
      <w:r/>
    </w:p>
    <w:p>
      <w:pPr>
        <w:pStyle w:val="Heading2"/>
      </w:pPr>
      <w:r>
        <w:t>Whispered details and joyful, subtle symbolism</w:t>
      </w:r>
      <w:r/>
    </w:p>
    <w:p>
      <w:r/>
      <w:r>
        <w:t>Not every nod to queerness needs to be loud. Planners describe “whispered” touches, hidden rainbow cake layers, a colourful unity candle, or a tiny flag tucked into a bouquet, that feel intimate and celebratory rather than performative. These choices tap into the sensory pleasures of discovery: a slice of cake reveals colour, or an unexpected chant sparks recognition among close friends. If you prefer low-key symbolism, pick one or two elements to hide in plain sight; they become private jokes and warm threads that stitch the day together.</w:t>
      </w:r>
      <w:r/>
    </w:p>
    <w:p>
      <w:pPr>
        <w:pStyle w:val="Heading2"/>
      </w:pPr>
      <w:r>
        <w:t>Open mic and cabaret: making the lead-up part of the show</w:t>
      </w:r>
      <w:r/>
    </w:p>
    <w:p>
      <w:r/>
      <w:r>
        <w:t>Some ceremonies now begin with an open mic or cabaret, often hosted by a friend or a drag MC, where guests offer songs, readings or toasts before the official vows. It’s equal parts entertainment and ritual, and it turns the lead-up into a fully communal rite. Planners advise clear sign-ups and a friendly MC to keep things moving and inclusive. The result is a lively, communal atmosphere that frames the later vows as the climax of a shared celebration.</w:t>
      </w:r>
      <w:r/>
    </w:p>
    <w:p>
      <w:r/>
      <w:r>
        <w:t>It's a small change that can make every ceremony feel truer to who you are.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10">
        <w:r>
          <w:rPr>
            <w:color w:val="0000EE"/>
            <w:u w:val="single"/>
          </w:rPr>
          <w:t>[2]</w:t>
        </w:r>
      </w:hyperlink>
      <w:r>
        <w:t xml:space="preserve">- Paragraph 4: </w:t>
      </w:r>
      <w:hyperlink r:id="rId11">
        <w:r>
          <w:rPr>
            <w:color w:val="0000EE"/>
            <w:u w:val="single"/>
          </w:rPr>
          <w:t>[4]</w:t>
        </w:r>
      </w:hyperlink>
      <w:r>
        <w:t xml:space="preserve">, </w:t>
      </w:r>
      <w:hyperlink r:id="rId13">
        <w:r>
          <w:rPr>
            <w:color w:val="0000EE"/>
            <w:u w:val="single"/>
          </w:rPr>
          <w:t>[6]</w:t>
        </w:r>
      </w:hyperlink>
      <w:r>
        <w:t xml:space="preserve">- Paragraph 5: </w:t>
      </w:r>
      <w:hyperlink r:id="rId10">
        <w:r>
          <w:rPr>
            <w:color w:val="0000EE"/>
            <w:u w:val="single"/>
          </w:rPr>
          <w:t>[2]</w:t>
        </w:r>
      </w:hyperlink>
      <w:r>
        <w:t xml:space="preserve">, </w:t>
      </w:r>
      <w:hyperlink r:id="rId15">
        <w:r>
          <w:rPr>
            <w:color w:val="0000EE"/>
            <w:u w:val="single"/>
          </w:rPr>
          <w:t>[7]</w:t>
        </w:r>
      </w:hyperlink>
      <w:r>
        <w:t xml:space="preserve">- Paragraph 6: </w:t>
      </w:r>
      <w:hyperlink r:id="rId12">
        <w:r>
          <w:rPr>
            <w:color w:val="0000EE"/>
            <w:u w:val="single"/>
          </w:rPr>
          <w:t>[3]</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https://loveincmag.com/7-queer-wedding-traditions-that-are-redefining-modern-weddings/</w:t>
        </w:r>
      </w:hyperlink>
      <w:r>
        <w:t xml:space="preserve"> - Please view link - unable to able to access data</w:t>
      </w:r>
      <w:r/>
    </w:p>
    <w:p>
      <w:pPr>
        <w:pStyle w:val="ListNumber"/>
        <w:spacing w:line="240" w:lineRule="auto"/>
        <w:ind w:left="720"/>
      </w:pPr>
      <w:r/>
      <w:hyperlink r:id="rId10">
        <w:r>
          <w:rPr>
            <w:color w:val="0000EE"/>
            <w:u w:val="single"/>
          </w:rPr>
          <w:t>https://www.prideandpromise.com/</w:t>
        </w:r>
      </w:hyperlink>
      <w:r>
        <w:t xml:space="preserve"> - Pride &amp; Promise is a queer-owned ceremony and writing studio led by poet and officiant Olivia Armanini. They offer custom wedding ceremonies and vows for queer couples, focusing on authenticity and emotional intelligence. Their services are designed to reflect each couple's unique relationship and values, moving away from traditional templates to create deeply personal and meaningful ceremonies.</w:t>
      </w:r>
      <w:r/>
    </w:p>
    <w:p>
      <w:pPr>
        <w:pStyle w:val="ListNumber"/>
        <w:spacing w:line="240" w:lineRule="auto"/>
        <w:ind w:left="720"/>
      </w:pPr>
      <w:r/>
      <w:hyperlink r:id="rId12">
        <w:r>
          <w:rPr>
            <w:color w:val="0000EE"/>
            <w:u w:val="single"/>
          </w:rPr>
          <w:t>https://journals.sagepub.com/doi/10.1177/0038038520922523</w:t>
        </w:r>
      </w:hyperlink>
      <w:r>
        <w:t xml:space="preserve"> - This academic article explores how same-sex couples negotiate wedding rituals rooted in heteronormative traditions. It introduces the concept of 'display work' to examine how couples transform wedding rites to reflect their unique relationships. The study identifies four tactics of 'reflexive display': strategic compliance, playful appropriation, annexation, and conspicuous absence, demonstrating how couples adapt traditional rituals to align with their identities.</w:t>
      </w:r>
      <w:r/>
    </w:p>
    <w:p>
      <w:pPr>
        <w:pStyle w:val="ListNumber"/>
        <w:spacing w:line="240" w:lineRule="auto"/>
        <w:ind w:left="720"/>
      </w:pPr>
      <w:r/>
      <w:hyperlink r:id="rId11">
        <w:r>
          <w:rPr>
            <w:color w:val="0000EE"/>
            <w:u w:val="single"/>
          </w:rPr>
          <w:t>https://www.bpr.org/show/embodied/2024-09-27/wedding-marriage-ceremony-officiant-queer-lgbtq-interfaith-interracial</w:t>
        </w:r>
      </w:hyperlink>
      <w:r>
        <w:t xml:space="preserve"> - This podcast episode discusses the reimagining of wedding ceremonies by queer couples, blending various faiths and cultures to create inclusive and personal rituals. It highlights the importance of acknowledging queerness and diverse relationships, moving beyond traditional norms to craft ceremonies that reflect the couple's unique identities and values.</w:t>
      </w:r>
      <w:r/>
    </w:p>
    <w:p>
      <w:pPr>
        <w:pStyle w:val="ListNumber"/>
        <w:spacing w:line="240" w:lineRule="auto"/>
        <w:ind w:left="720"/>
      </w:pPr>
      <w:r/>
      <w:hyperlink r:id="rId14">
        <w:r>
          <w:rPr>
            <w:color w:val="0000EE"/>
            <w:u w:val="single"/>
          </w:rPr>
          <w:t>https://journals.sagepub.com/doi/10.1177/1363460717741809</w:t>
        </w:r>
      </w:hyperlink>
      <w:r>
        <w:t xml:space="preserve"> - This article examines the activism of drag queen Panti Bliss during Ireland's marriage equality campaign, focusing on the performative aspects of drag and its role in challenging traditional marriage ceremonies. It discusses how drag performances can subvert heteronormative rituals and create new categories of inclusion and abjection within the context of same-sex marriage.</w:t>
      </w:r>
      <w:r/>
    </w:p>
    <w:p>
      <w:pPr>
        <w:pStyle w:val="ListNumber"/>
        <w:spacing w:line="240" w:lineRule="auto"/>
        <w:ind w:left="720"/>
      </w:pPr>
      <w:r/>
      <w:hyperlink r:id="rId13">
        <w:r>
          <w:rPr>
            <w:color w:val="0000EE"/>
            <w:u w:val="single"/>
          </w:rPr>
          <w:t>https://www.theknot.com/content/gay-wedding-ceremony-scripts</w:t>
        </w:r>
      </w:hyperlink>
      <w:r>
        <w:t xml:space="preserve"> - This resource provides guidance on crafting inclusive LGBTQIA+ wedding ceremony scripts. It offers advice on writing ceremonies that authentically represent the couple's identities and values, moving away from traditional templates to create personalized and meaningful rituals. The article emphasizes the importance of authenticity and inclusivity in wedding ceremonies for queer couples.</w:t>
      </w:r>
      <w:r/>
    </w:p>
    <w:p>
      <w:pPr>
        <w:pStyle w:val="ListNumber"/>
        <w:spacing w:line="240" w:lineRule="auto"/>
        <w:ind w:left="720"/>
      </w:pPr>
      <w:r/>
      <w:hyperlink r:id="rId15">
        <w:r>
          <w:rPr>
            <w:color w:val="0000EE"/>
            <w:u w:val="single"/>
          </w:rPr>
          <w:t>https://theamm.org/articles/1796-adam-sank-on-officiating-funny-weddings-marriage-equality-nudity-at-the-altar</w:t>
        </w:r>
      </w:hyperlink>
      <w:r>
        <w:t xml:space="preserve"> - Comedian and licensed NYC wedding officiant Adam Sank shares insights into officiating humorous weddings, discussing topics like marriage equality and unconventional ceremonies. He talks about incorporating comedy into wedding speeches and reflects on the evolving landscape of marriage rights and the importance of authenticity in wedding ceremonies.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oveincmag.com/7-queer-wedding-traditions-that-are-redefining-modern-weddings/" TargetMode="External"/><Relationship Id="rId10" Type="http://schemas.openxmlformats.org/officeDocument/2006/relationships/hyperlink" Target="https://www.prideandpromise.com/" TargetMode="External"/><Relationship Id="rId11" Type="http://schemas.openxmlformats.org/officeDocument/2006/relationships/hyperlink" Target="https://www.bpr.org/show/embodied/2024-09-27/wedding-marriage-ceremony-officiant-queer-lgbtq-interfaith-interracial" TargetMode="External"/><Relationship Id="rId12" Type="http://schemas.openxmlformats.org/officeDocument/2006/relationships/hyperlink" Target="https://journals.sagepub.com/doi/10.1177/0038038520922523" TargetMode="External"/><Relationship Id="rId13" Type="http://schemas.openxmlformats.org/officeDocument/2006/relationships/hyperlink" Target="https://www.theknot.com/content/gay-wedding-ceremony-scripts" TargetMode="External"/><Relationship Id="rId14" Type="http://schemas.openxmlformats.org/officeDocument/2006/relationships/hyperlink" Target="https://journals.sagepub.com/doi/10.1177/1363460717741809" TargetMode="External"/><Relationship Id="rId15" Type="http://schemas.openxmlformats.org/officeDocument/2006/relationships/hyperlink" Target="https://theamm.org/articles/1796-adam-sank-on-officiating-funny-weddings-marriage-equality-nudity-at-the-alt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