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Stand: Why Advocates Want Hospitals That Cut Trans Care Barred From NYC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symbols of solidarity this Pride; transgender advocates and past grand marshals are demanding that NYC Pride bar hospital systems that ended gender-affirming care for minors from the June 28 march, arguing it matters for safety, accountability and the integrity of Pride.</w:t>
      </w:r>
      <w:r/>
    </w:p>
    <w:p>
      <w:r/>
      <w:r>
        <w:t>Essential Takeaways</w:t>
      </w:r>
      <w:r/>
      <w:r/>
    </w:p>
    <w:p>
      <w:pPr>
        <w:pStyle w:val="ListBullet"/>
        <w:spacing w:line="240" w:lineRule="auto"/>
        <w:ind w:left="720"/>
      </w:pPr>
      <w:r/>
      <w:r>
        <w:rPr>
          <w:b/>
        </w:rPr>
        <w:t>Who’s asking:</w:t>
      </w:r>
      <w:r>
        <w:t xml:space="preserve"> A coalition led by the Gender Liberation Movement and supported by current and former NYC Pride grand marshals is pressing Heritage of Pride to exclude certain hospital systems. </w:t>
      </w:r>
      <w:r/>
    </w:p>
    <w:p>
      <w:pPr>
        <w:pStyle w:val="ListBullet"/>
        <w:spacing w:line="240" w:lineRule="auto"/>
        <w:ind w:left="720"/>
      </w:pPr>
      <w:r/>
      <w:r>
        <w:rPr>
          <w:b/>
        </w:rPr>
        <w:t>Which hospitals:</w:t>
      </w:r>
      <w:r>
        <w:t xml:space="preserve"> Targets include NYU Langone, Mount Sinai and NewYork-Presbyterian, cited for closing or curtailing care for transgender minors. </w:t>
      </w:r>
      <w:r/>
    </w:p>
    <w:p>
      <w:pPr>
        <w:pStyle w:val="ListBullet"/>
        <w:spacing w:line="240" w:lineRule="auto"/>
        <w:ind w:left="720"/>
      </w:pPr>
      <w:r/>
      <w:r>
        <w:rPr>
          <w:b/>
        </w:rPr>
        <w:t>Why it matters:</w:t>
      </w:r>
      <w:r>
        <w:t xml:space="preserve"> Advocates say participation rewards institutions that acquiesced to federal pressure and may have cooperated with subpoenas seeking sensitive patient records. </w:t>
      </w:r>
      <w:r/>
    </w:p>
    <w:p>
      <w:pPr>
        <w:pStyle w:val="ListBullet"/>
        <w:spacing w:line="240" w:lineRule="auto"/>
        <w:ind w:left="720"/>
      </w:pPr>
      <w:r/>
      <w:r>
        <w:rPr>
          <w:b/>
        </w:rPr>
        <w:t>What they want:</w:t>
      </w:r>
      <w:r>
        <w:t xml:space="preserve"> A clear policy barring institutions that ended care or assisted Justice Department record requests from marching, to protect trans youth and families. </w:t>
      </w:r>
      <w:r/>
    </w:p>
    <w:p>
      <w:pPr>
        <w:pStyle w:val="ListBullet"/>
        <w:spacing w:line="240" w:lineRule="auto"/>
        <w:ind w:left="720"/>
      </w:pPr>
      <w:r/>
      <w:r>
        <w:rPr>
          <w:b/>
        </w:rPr>
        <w:t>Public pressure:</w:t>
      </w:r>
      <w:r>
        <w:t xml:space="preserve"> The petition includes signatures from healthcare families, LGBTQ+ organisations and 20 grand marshals, signalling a broad, public rebuke.</w:t>
      </w:r>
      <w:r/>
      <w:r/>
    </w:p>
    <w:p>
      <w:pPr>
        <w:pStyle w:val="Heading2"/>
      </w:pPr>
      <w:r>
        <w:t>Why organisers want hospitals kept out of Pride this year</w:t>
      </w:r>
      <w:r/>
    </w:p>
    <w:p>
      <w:r/>
      <w:r>
        <w:t>The call is blunt: institutions that have ended or curtailed gender-affirming care for minors shouldn’t march under the Pride banner. The demand lands with a visceral sting , people describe it as a betrayal, a cold institutional choice with real consequences for kids who depend on care. According to advocates, allowing these hospitals to participate would feel like inviting a guest who’d just walked away from a family in crisis. It’s about optics, sure, but also about accountability and the message Pride sends to young trans people.</w:t>
      </w:r>
      <w:r/>
    </w:p>
    <w:p>
      <w:pPr>
        <w:pStyle w:val="Heading2"/>
      </w:pPr>
      <w:r>
        <w:t>How this fight grew from subpoenas and policy shifts</w:t>
      </w:r>
      <w:r/>
    </w:p>
    <w:p>
      <w:r/>
      <w:r>
        <w:t>The action traces back to federal pressure that prompted some health systems to pause or stop services for transgender minors. NYU Langone and other systems faced criminal subpoenas and inquiries seeking patient records, and some hospitals responded by curtailing programmes. The Gender Liberation Movement says those moves weren’t neutral administrative choices but capitulations that undermined care access. Critics argue these institutional retreats were driven more by fear of legal exposure than by patient welfare.</w:t>
      </w:r>
      <w:r/>
    </w:p>
    <w:p>
      <w:pPr>
        <w:pStyle w:val="Heading2"/>
      </w:pPr>
      <w:r>
        <w:t>Who’s backing the petition and why their voices matter</w:t>
      </w:r>
      <w:r/>
    </w:p>
    <w:p>
      <w:r/>
      <w:r>
        <w:t>This isn’t a small fringe push. Current grand marshals like Bowen Yang and Peppermint, and former marshals including Raquel Willis and Jazz Jennings, have signed on, alongside parents of trans youth and dozens of community groups. That mix of celebrity visibility and family testimony makes the request harder to shrug off. Supporters say it gives Pride organisers a chance to align parade participation with concrete values rather than mere symbolism, and to signal that trans youth aren’t expendable political bargaining chips.</w:t>
      </w:r>
      <w:r/>
    </w:p>
    <w:p>
      <w:pPr>
        <w:pStyle w:val="Heading2"/>
      </w:pPr>
      <w:r>
        <w:t>What Heritage of Pride could do , and the practical stakes</w:t>
      </w:r>
      <w:r/>
    </w:p>
    <w:p>
      <w:r/>
      <w:r>
        <w:t>Heritage of Pride can adopt a simple eligibility policy: no marching slots for institutions that halted care or cooperated with attempts to access minors’ records. Practically, that’s enforceable through parade applications and vetting. But organisers must weigh logistics, sponsorships and potential backlash. Advocates say the upside is worth it , a clear stance protects young people and pressures institutions to restore services. If Heritage of Pride declines, expect the conversation to move into protests, media scrutiny and bigger reputational costs for the hospitals named.</w:t>
      </w:r>
      <w:r/>
    </w:p>
    <w:p>
      <w:pPr>
        <w:pStyle w:val="Heading2"/>
      </w:pPr>
      <w:r>
        <w:t>How families and patients are responding on the ground</w:t>
      </w:r>
      <w:r/>
    </w:p>
    <w:p>
      <w:r/>
      <w:r>
        <w:t>Parents and trans youth describe anxiety, relief, and a sharpened resolve. For families, the petition reads as both plea and shield: a request that Pride literally and symbolically be a safe space. Some hospitals have tried to point to other LGBTQ+ programmes they run, but advocates counter that continued adult services don’t fix the harm of pulling support from minors. The broader healthcare community is watching, and a visible stance at Pride could nudge other institutions toward restoring care.</w:t>
      </w:r>
      <w:r/>
    </w:p>
    <w:p>
      <w:r/>
      <w:r>
        <w:t>It's a small change that could make every march feel more like protection and less like permission.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https://www.advocate.com/news/culture/nyc-pride-ban-hospitals</w:t>
        </w:r>
      </w:hyperlink>
      <w:r>
        <w:t xml:space="preserve"> - Please view link - unable to able to access data</w:t>
      </w:r>
      <w:r/>
    </w:p>
    <w:p>
      <w:pPr>
        <w:pStyle w:val="ListNumber"/>
        <w:spacing w:line="240" w:lineRule="auto"/>
        <w:ind w:left="720"/>
      </w:pPr>
      <w:r/>
      <w:hyperlink r:id="rId9">
        <w:r>
          <w:rPr>
            <w:color w:val="0000EE"/>
            <w:u w:val="single"/>
          </w:rPr>
          <w:t>https://www.advocate.com/news/culture/nyc-pride-ban-hospitals</w:t>
        </w:r>
      </w:hyperlink>
      <w:r>
        <w:t xml:space="preserve"> - Transgender advocates and past and present NYC Pride grand marshals are urging Heritage of Pride to exclude hospital systems that have ceased providing gender-affirming care to transgender minors from participating in the city's Pride march on June 28. This includes NYU Langone Health and Mount Sinai. Organised by the Gender Liberation Movement, the petition calls for barring any medical institution that has cooperated with the Justice Department's attempts to obtain sensitive patient records of transgender minors. The letter highlights the unprecedented assault on transgender youth's rights and access to healthcare, urging NYC Pride to stand with trans youth and their families.</w:t>
      </w:r>
      <w:r/>
    </w:p>
    <w:p>
      <w:pPr>
        <w:pStyle w:val="ListNumber"/>
        <w:spacing w:line="240" w:lineRule="auto"/>
        <w:ind w:left="720"/>
      </w:pPr>
      <w:r/>
      <w:hyperlink r:id="rId11">
        <w:r>
          <w:rPr>
            <w:color w:val="0000EE"/>
            <w:u w:val="single"/>
          </w:rPr>
          <w:t>https://www.them.us/story/nyu-langone-end-gender-affirming-care-trans-minors</w:t>
        </w:r>
      </w:hyperlink>
      <w:r>
        <w:t xml:space="preserve"> - NYU Langone Health, a major New York City hospital system, has announced it will no longer provide gender-affirming medical care to transgender minors, citing the 'current regulatory environment.' This decision means that transgender minors will need to seek gender-affirming treatments such as puberty blockers and hormone replacement therapy elsewhere. While mental health care for gender-related issues remains available at NYU, the dissolution of the program is seen as a significant setback for the city's transgender youth community.</w:t>
      </w:r>
      <w:r/>
    </w:p>
    <w:p>
      <w:pPr>
        <w:pStyle w:val="ListNumber"/>
        <w:spacing w:line="240" w:lineRule="auto"/>
        <w:ind w:left="720"/>
      </w:pPr>
      <w:r/>
      <w:hyperlink r:id="rId10">
        <w:r>
          <w:rPr>
            <w:color w:val="0000EE"/>
            <w:u w:val="single"/>
          </w:rPr>
          <w:t>https://www.theguardian.com/us-news/2026/feb/18/nyc-nyu-langone-hospital-trans-care</w:t>
        </w:r>
      </w:hyperlink>
      <w:r>
        <w:t xml:space="preserve"> - NYU Langone Health has decided to shut down its gender-affirming care program for minors amid escalating threats from the Trump administration to strip federal funding from providers that treat transgender youth. The hospital cited the departure of its medical director and the current regulatory environment as reasons for discontinuing the Transgender Youth Health Program. This move has raised concerns about the future of transgender healthcare in New York City.</w:t>
      </w:r>
      <w:r/>
    </w:p>
    <w:p>
      <w:pPr>
        <w:pStyle w:val="ListNumber"/>
        <w:spacing w:line="240" w:lineRule="auto"/>
        <w:ind w:left="720"/>
      </w:pPr>
      <w:r/>
      <w:hyperlink r:id="rId13">
        <w:r>
          <w:rPr>
            <w:color w:val="0000EE"/>
            <w:u w:val="single"/>
          </w:rPr>
          <w:t>https://www.nychealthandhospitals.org/pressrelease/nyc-health-hospitals-metropolitan-opens-dedicated-pride-health-center-for-lgbtq-patients/</w:t>
        </w:r>
      </w:hyperlink>
      <w:r>
        <w:t xml:space="preserve"> - NYC Health + Hospitals/Metropolitan has opened a comprehensive Pride Health Center, a dedicated space where LGBTQ, transgender, and gender non-conforming patients can access individual care with respect and dignity. The center provides a variety of services, including primary care, transgender healthcare, OB/GYN, hormone therapy, sexually transmitted infections and HIV, and PrEP. This initiative aims to offer high-quality, culturally competent, and respectful care to the LGBTQ community.</w:t>
      </w:r>
      <w:r/>
    </w:p>
    <w:p>
      <w:pPr>
        <w:pStyle w:val="ListNumber"/>
        <w:spacing w:line="240" w:lineRule="auto"/>
        <w:ind w:left="720"/>
      </w:pPr>
      <w:r/>
      <w:hyperlink r:id="rId14">
        <w:r>
          <w:rPr>
            <w:color w:val="0000EE"/>
            <w:u w:val="single"/>
          </w:rPr>
          <w:t>https://www.nychealthandhospitals.org/lincoln/services/the-pride-health-center/</w:t>
        </w:r>
      </w:hyperlink>
      <w:r>
        <w:t xml:space="preserve"> - The Pride Health Center at NYC Health + Hospitals/Lincoln is a dedicated space where LGBTQ and gender non-conforming patients can access individual care with respect and dignity. The center offers services such as adolescent care, adult primary care, preventive care, OB/GYN, contraception and family planning services, psychiatry and social work support, HIV/STD testing and treatment, hormone therapy for trans men, trans women, and non-binary individuals, and referrals for gender-affirming surgeries. The center is open to all patients regardless of health insurance, immigration status, or ability to pay.</w:t>
      </w:r>
      <w:r/>
    </w:p>
    <w:p>
      <w:pPr>
        <w:pStyle w:val="ListNumber"/>
        <w:spacing w:line="240" w:lineRule="auto"/>
        <w:ind w:left="720"/>
      </w:pPr>
      <w:r/>
      <w:hyperlink r:id="rId12">
        <w:r>
          <w:rPr>
            <w:color w:val="0000EE"/>
            <w:u w:val="single"/>
          </w:rPr>
          <w:t>https://www.theguardian.com/us-news/2026/may/12/new-york-hospital-langone-transgender-care</w:t>
        </w:r>
      </w:hyperlink>
      <w:r>
        <w:t xml:space="preserve"> - NYU Langone Health has received a subpoena from a Texas federal prosecutor for information about minor patients who received gender-affirming care between 2020 and 2026. This is part of a broader federal investigation into gender-affirming care for minors. The hospital system is evaluating how to respond to the subpoena, which has raised concerns about the privacy and rights of transgender youth seeking medical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culture/nyc-pride-ban-hospitals" TargetMode="External"/><Relationship Id="rId10" Type="http://schemas.openxmlformats.org/officeDocument/2006/relationships/hyperlink" Target="https://www.theguardian.com/us-news/2026/feb/18/nyc-nyu-langone-hospital-trans-care" TargetMode="External"/><Relationship Id="rId11" Type="http://schemas.openxmlformats.org/officeDocument/2006/relationships/hyperlink" Target="https://www.them.us/story/nyu-langone-end-gender-affirming-care-trans-minors" TargetMode="External"/><Relationship Id="rId12" Type="http://schemas.openxmlformats.org/officeDocument/2006/relationships/hyperlink" Target="https://www.theguardian.com/us-news/2026/may/12/new-york-hospital-langone-transgender-care" TargetMode="External"/><Relationship Id="rId13" Type="http://schemas.openxmlformats.org/officeDocument/2006/relationships/hyperlink" Target="https://www.nychealthandhospitals.org/pressrelease/nyc-health-hospitals-metropolitan-opens-dedicated-pride-health-center-for-lgbtq-patients/" TargetMode="External"/><Relationship Id="rId14" Type="http://schemas.openxmlformats.org/officeDocument/2006/relationships/hyperlink" Target="https://www.nychealthandhospitals.org/lincoln/services/the-pride-health-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