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Rally in Sunderland: Why Lord Michael Cashman Is Joining the Summer of Pride March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turning out as Lord Michael Cashman joins Sunderland’s Summer of Pride on 27 June, a march and rally designed to deliver visibility, solidarity and hope at a critical moment for LGBTQ+ people across the North East. Expect speeches, a marching band, street performers and a strong community turnout.</w:t>
      </w:r>
      <w:r/>
    </w:p>
    <w:p>
      <w:r/>
      <w:r>
        <w:t>Essential Takeaways</w:t>
      </w:r>
      <w:r/>
      <w:r/>
    </w:p>
    <w:p>
      <w:pPr>
        <w:pStyle w:val="ListBullet"/>
        <w:spacing w:line="240" w:lineRule="auto"/>
        <w:ind w:left="720"/>
      </w:pPr>
      <w:r/>
      <w:r>
        <w:rPr>
          <w:b/>
        </w:rPr>
        <w:t>Key guest:</w:t>
      </w:r>
      <w:r>
        <w:t xml:space="preserve"> Lord Michael Cashman CBE, co-founder of Stonewall, will speak at Sunderland’s Summer of Pride, bringing decades of activist experience.</w:t>
      </w:r>
      <w:r/>
    </w:p>
    <w:p>
      <w:pPr>
        <w:pStyle w:val="ListBullet"/>
        <w:spacing w:line="240" w:lineRule="auto"/>
        <w:ind w:left="720"/>
      </w:pPr>
      <w:r/>
      <w:r>
        <w:rPr>
          <w:b/>
        </w:rPr>
        <w:t>When and where:</w:t>
      </w:r>
      <w:r>
        <w:t xml:space="preserve"> The march sets off from Park Lane at noon on 27 June; gather from 11.15am and finish at Keel Square.</w:t>
      </w:r>
      <w:r/>
    </w:p>
    <w:p>
      <w:pPr>
        <w:pStyle w:val="ListBullet"/>
        <w:spacing w:line="240" w:lineRule="auto"/>
        <w:ind w:left="720"/>
      </w:pPr>
      <w:r/>
      <w:r>
        <w:rPr>
          <w:b/>
        </w:rPr>
        <w:t>Community vibe:</w:t>
      </w:r>
      <w:r>
        <w:t xml:space="preserve"> A marching band, DJ set, street performers and local organisations will create a lively, family-friendly atmosphere.</w:t>
      </w:r>
      <w:r/>
    </w:p>
    <w:p>
      <w:pPr>
        <w:pStyle w:val="ListBullet"/>
        <w:spacing w:line="240" w:lineRule="auto"/>
        <w:ind w:left="720"/>
      </w:pPr>
      <w:r/>
      <w:r>
        <w:rPr>
          <w:b/>
        </w:rPr>
        <w:t>Why it matters:</w:t>
      </w:r>
      <w:r>
        <w:t xml:space="preserve"> Organisers say rising negative political rhetoric and cuts to LGBTQ+ funding make public solidarity and visibility urgent.</w:t>
      </w:r>
      <w:r/>
    </w:p>
    <w:p>
      <w:pPr>
        <w:pStyle w:val="ListBullet"/>
        <w:spacing w:line="240" w:lineRule="auto"/>
        <w:ind w:left="720"/>
      </w:pPr>
      <w:r/>
      <w:r>
        <w:rPr>
          <w:b/>
        </w:rPr>
        <w:t>How to join:</w:t>
      </w:r>
      <w:r>
        <w:t xml:space="preserve"> Wear Pride colours, bring banners or placards, and invite friends and family to the rally.</w:t>
      </w:r>
      <w:r/>
      <w:r/>
    </w:p>
    <w:p>
      <w:pPr>
        <w:pStyle w:val="Heading2"/>
      </w:pPr>
      <w:r>
        <w:t>A heavyweight voice for a local march</w:t>
      </w:r>
      <w:r/>
    </w:p>
    <w:p>
      <w:r/>
      <w:r>
        <w:t>Lord Michael Cashman’s attendance gives Sunderland’s event national resonance, and his voice carries the weight of nearly four decades of campaigning. He co-founded Stonewall in response to Section 28 and is framed as someone who’s seen how rights can be won , and how quickly they can be contested. Expect his remarks to feel firm but hopeful, the sort that remind people why Pride started as protest and still matters.</w:t>
      </w:r>
      <w:r/>
    </w:p>
    <w:p>
      <w:r/>
      <w:r>
        <w:t>Local campaigners describe the march as part celebration, part defence. According to organizers, the event is timed to counter what they call increasingly negative political rhetoric and reduced support for LGBTQ+ services. That mix of party and purpose tends to draw a broad crowd , families, long-term activists and younger people for whom Pride is both social and civic.</w:t>
      </w:r>
      <w:r/>
    </w:p>
    <w:p>
      <w:pPr>
        <w:pStyle w:val="Heading2"/>
      </w:pPr>
      <w:r>
        <w:t>How the day will look and feel</w:t>
      </w:r>
      <w:r/>
    </w:p>
    <w:p>
      <w:r/>
      <w:r>
        <w:t>The plan is straightforward and very public: gather on Park Lane from 11.15am, march along Blandford Street and High Street West, and close with a rally at Keel Square. There’ll be a band to lead the parade, a DJ for atmosphere, and street performers to keep energy high. Organisers emphasise inclusivity , bring children, wear rainbow colours, and make banners if you like.</w:t>
      </w:r>
      <w:r/>
    </w:p>
    <w:p>
      <w:r/>
      <w:r>
        <w:t>Practical tip: arrive early if you want a favourite spot at Keel Square, and think about public transport or walking , parking near the city centre can get tricky on event days. Bring water and sun protection; community events can be surprisingly hot affairs when the sun’s out.</w:t>
      </w:r>
      <w:r/>
    </w:p>
    <w:p>
      <w:pPr>
        <w:pStyle w:val="Heading2"/>
      </w:pPr>
      <w:r>
        <w:t>Why Pride still operates as protest</w:t>
      </w:r>
      <w:r/>
    </w:p>
    <w:p>
      <w:r/>
      <w:r>
        <w:t>Even in places with visible Pride traditions, organisers argue that Pride remains necessary as a show of resistance. Lord Cashman noted that the fight that launched Stonewall in the 1980s is, in some ways, being replayed now as flags are banned in some settings and funding for LGBTQ+ groups tightens. Stonewall’s recent commentary echoes that view: the roll-back of rights makes Pride both celebration and defence.</w:t>
      </w:r>
      <w:r/>
    </w:p>
    <w:p>
      <w:r/>
      <w:r>
        <w:t>Local leaders are picking up the same thread. OUT North East’s head explained that many people feel uncertain about the future and the tone of public debate, so visibility isn’t optional , it’s essential. For residents this translates into a march that’s intended to be proud, vocal and unmissable.</w:t>
      </w:r>
      <w:r/>
    </w:p>
    <w:p>
      <w:pPr>
        <w:pStyle w:val="Heading2"/>
      </w:pPr>
      <w:r>
        <w:t>A civic moment for Sunderland</w:t>
      </w:r>
      <w:r/>
    </w:p>
    <w:p>
      <w:r/>
      <w:r>
        <w:t>This Summer of Pride is part of a wider programme across the North East, with events in neighbouring boroughs and civic landmarks participating. Sunderland City Council has previously lit up local landmarks for Pride events, signalling formal recognition alongside grassroots activism. That union of civic visibility and community energy gives the day both legitimate civic weight and street-level joy.</w:t>
      </w:r>
      <w:r/>
    </w:p>
    <w:p>
      <w:r/>
      <w:r>
        <w:t>MPs and the North East Mayor are also attending, which helps frame the march as a message to politicians as well as an opportunity for celebration. Politicians who join public Pride moments send signals about safety and inclusion, and organisers say that matters when the national climate feels hostile.</w:t>
      </w:r>
      <w:r/>
    </w:p>
    <w:p>
      <w:pPr>
        <w:pStyle w:val="Heading2"/>
      </w:pPr>
      <w:r>
        <w:t>What to bring and how to take part</w:t>
      </w:r>
      <w:r/>
    </w:p>
    <w:p>
      <w:r/>
      <w:r>
        <w:t>If you want to show support, organisers encourage Pride colours, banners and placards with positive messaging. Families are welcome and community stalls will be present, so it’s a good chance to meet local groups and find out about volunteer or support opportunities. If you’re coming to listen, expect speeches, community voices and music; if you’re coming to march, keep banners legible and respectful to make your message clear.</w:t>
      </w:r>
      <w:r/>
    </w:p>
    <w:p>
      <w:r/>
      <w:r>
        <w:t>One simple piece of advice: be mindful of those who are there for support rather than spectacle. Pride’s dual role as party and protest means kindness and attention matter as much as enthusiasm.</w:t>
      </w:r>
      <w:r/>
    </w:p>
    <w:p>
      <w:r/>
      <w:r>
        <w:t>It's a small change that can make every march feel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[6]</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2">
        <w:r>
          <w:rPr>
            <w:color w:val="0000EE"/>
            <w:u w:val="single"/>
          </w:rPr>
          <w:t>[6]</w:t>
        </w:r>
      </w:hyperlink>
      <w:r>
        <w:t xml:space="preserve">, </w:t>
      </w:r>
      <w:hyperlink r:id="rId9">
        <w:r>
          <w:rPr>
            <w:color w:val="0000EE"/>
            <w:u w:val="single"/>
          </w:rPr>
          <w:t>[1]</w:t>
        </w:r>
      </w:hyperlink>
      <w:r>
        <w:t xml:space="preserve">- Paragraph 5: </w:t>
      </w:r>
      <w:hyperlink r:id="rId13">
        <w:r>
          <w:rPr>
            <w:color w:val="0000EE"/>
            <w:u w:val="single"/>
          </w:rPr>
          <w:t>[5]</w:t>
        </w:r>
      </w:hyperlink>
      <w:r>
        <w:t xml:space="preserve">, </w:t>
      </w:r>
      <w:hyperlink r:id="rId11">
        <w:r>
          <w:rPr>
            <w:color w:val="0000EE"/>
            <w:u w:val="single"/>
          </w:rPr>
          <w:t>[7]</w:t>
        </w:r>
      </w:hyperlink>
      <w:r>
        <w:t xml:space="preserve">- Paragraph 6: </w:t>
      </w:r>
      <w:hyperlink r:id="rId14">
        <w:r>
          <w:rPr>
            <w:color w:val="0000EE"/>
            <w:u w:val="single"/>
          </w:rPr>
          <w:t>[3]</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https://www.thenorthernecho.co.uk/news/26215176.stonewall-co-founder-sunderland-summer-pride/?ref=rss</w:t>
        </w:r>
      </w:hyperlink>
      <w:r>
        <w:t xml:space="preserve"> - Please view link - unable to able to access data</w:t>
      </w:r>
      <w:r/>
    </w:p>
    <w:p>
      <w:pPr>
        <w:pStyle w:val="ListNumber"/>
        <w:spacing w:line="240" w:lineRule="auto"/>
        <w:ind w:left="720"/>
      </w:pPr>
      <w:r/>
      <w:hyperlink r:id="rId10">
        <w:r>
          <w:rPr>
            <w:color w:val="0000EE"/>
            <w:u w:val="single"/>
          </w:rPr>
          <w:t>https://www.gaydio.co.uk/scot/events/the-guide/event/sunderland-pride/</w:t>
        </w:r>
      </w:hyperlink>
      <w:r>
        <w:t xml:space="preserve"> - Sunderland Pride is scheduled for Saturday, 27 June 2026, in Sunderland, UK. The event includes a parade through the city centre, leading to a main festival site featuring stages, community stalls, family activities, and food and drink options. The 2026 lineup has not yet been confirmed by the organisers. The event is community-led and supported by Sunderland City Council and local partners. Entry is free, with donations and sponsorships helping to keep the event accessible. For updates on the parade route, lineup, and accessibility information, check the Sunderland Pride Facebook page and official channels.</w:t>
      </w:r>
      <w:r/>
    </w:p>
    <w:p>
      <w:pPr>
        <w:pStyle w:val="ListNumber"/>
        <w:spacing w:line="240" w:lineRule="auto"/>
        <w:ind w:left="720"/>
      </w:pPr>
      <w:r/>
      <w:hyperlink r:id="rId14">
        <w:r>
          <w:rPr>
            <w:color w:val="0000EE"/>
            <w:u w:val="single"/>
          </w:rPr>
          <w:t>https://www.stonewall.org.uk/events/the-stonewall-summer-pride-party</w:t>
        </w:r>
      </w:hyperlink>
      <w:r>
        <w:t xml:space="preserve"> - Stonewall UK is hosting the Stonewall Summer Pride Party on Monday, 6 July 2026, at The Ministry, Borough in London. The event starts at 7pm and features DJ sets from Gok Wan, Denise Van Outen, and Polyamoross, among others. Attendees can expect the launch of Stonewall's exclusive fashion collaboration with Scott Henshall, a free drink and canapés, a cash bar, giveaways, and cake. Tickets are available for individuals, Proud Employer members, and Pay it Forward Community Tickets. VIP entry includes access to all areas, a VIP room, and free selected food and drinks.</w:t>
      </w:r>
      <w:r/>
    </w:p>
    <w:p>
      <w:pPr>
        <w:pStyle w:val="ListNumber"/>
        <w:spacing w:line="240" w:lineRule="auto"/>
        <w:ind w:left="720"/>
      </w:pPr>
      <w:r/>
      <w:hyperlink r:id="rId15">
        <w:r>
          <w:rPr>
            <w:color w:val="0000EE"/>
            <w:u w:val="single"/>
          </w:rPr>
          <w:t>https://www.stonewall.org.uk/resources/lgbtq-hubs/pride</w:t>
        </w:r>
      </w:hyperlink>
      <w:r>
        <w:t xml:space="preserve"> - Stonewall UK is celebrating Pride Month 2026 with the theme 'Moving Forward with Pride'. The organisation is participating in various Pride events, including Pride Cymru, Edinburgh, London Pride, and Trans Pride. Stonewall encourages individuals to get involved by marching with them at these events, purchasing rainbow merchandise, fundraising, and hosting watch parties. The organisation emphasises the importance of Pride in the current climate, highlighting the rollback of LGBTQ+ rights and the need for continued advocacy for equality.</w:t>
      </w:r>
      <w:r/>
    </w:p>
    <w:p>
      <w:pPr>
        <w:pStyle w:val="ListNumber"/>
        <w:spacing w:line="240" w:lineRule="auto"/>
        <w:ind w:left="720"/>
      </w:pPr>
      <w:r/>
      <w:hyperlink r:id="rId13">
        <w:r>
          <w:rPr>
            <w:color w:val="0000EE"/>
            <w:u w:val="single"/>
          </w:rPr>
          <w:t>https://www.sunderland.gov.uk/article/19042/Sunderland-City-Council-Lights-Up-Landmarks-with-Pride?ccp=true</w:t>
        </w:r>
      </w:hyperlink>
      <w:r>
        <w:t xml:space="preserve"> - Sunderland City Council is marking the beginning of national Pride Month by lighting up landmarks across the city in the colours of the rainbow flag. From dusk on Tuesday, 1 June, landmarks such as Penshaw Monument, the Northern Spire bridge, The Beacon of Light, Keel Square, Hylton Castle, the white lighthouse at Seaburn, Fulwell Mill, Market Square, and High Street West will be illuminated. This initiative celebrates LGBTQ+ diversity and promotes equality, recognising the acceptance of same-sex marriages and legal protections for gay couples and families.</w:t>
      </w:r>
      <w:r/>
    </w:p>
    <w:p>
      <w:pPr>
        <w:pStyle w:val="ListNumber"/>
        <w:spacing w:line="240" w:lineRule="auto"/>
        <w:ind w:left="720"/>
      </w:pPr>
      <w:r/>
      <w:hyperlink r:id="rId12">
        <w:r>
          <w:rPr>
            <w:color w:val="0000EE"/>
            <w:u w:val="single"/>
          </w:rPr>
          <w:t>https://www.stonewall.org.uk/news/the-roll-back-of-lgbtq-rights-means-pride-is-more-important-than-ever</w:t>
        </w:r>
      </w:hyperlink>
      <w:r>
        <w:t xml:space="preserve"> - In an article published on 7 June 2025, Stonewall CEO Simon Blake OBE discusses the rollback of LGBTQ+ rights and the increased importance of Pride events. Blake highlights recent actions by the US administration, the UK's decline in ILGA-Europe’s LGBTQ+ rankings, and London's loss of its AAA status in Open for Business’s city rankings. The article emphasises the need for Pride to continue advocating for equality and visibility in the face of these challenges.</w:t>
      </w:r>
      <w:r/>
    </w:p>
    <w:p>
      <w:pPr>
        <w:pStyle w:val="ListNumber"/>
        <w:spacing w:line="240" w:lineRule="auto"/>
        <w:ind w:left="720"/>
      </w:pPr>
      <w:r/>
      <w:hyperlink r:id="rId11">
        <w:r>
          <w:rPr>
            <w:color w:val="0000EE"/>
            <w:u w:val="single"/>
          </w:rPr>
          <w:t>https://sunderlandmagazine.com/the-bridges-and-out-north-east-bring-pride-celebrations-to-sunderland/</w:t>
        </w:r>
      </w:hyperlink>
      <w:r>
        <w:t xml:space="preserve"> - In partnership with OUT North East, The Bridges Shopping Centre is bringing Pride celebrations to Sunderland on Saturday, 6 June 2026. The event is free and family-friendly, featuring arts and crafts stations, face painting, dress-up fun, and a variety of stalls from local organisations, community groups, and independent businesses. The festivities aim to celebrate the LGBTQ+ community and promote inclusivity in the city centre.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northernecho.co.uk/news/26215176.stonewall-co-founder-sunderland-summer-pride/?ref=rss" TargetMode="External"/><Relationship Id="rId10" Type="http://schemas.openxmlformats.org/officeDocument/2006/relationships/hyperlink" Target="https://www.gaydio.co.uk/scot/events/the-guide/event/sunderland-pride/" TargetMode="External"/><Relationship Id="rId11" Type="http://schemas.openxmlformats.org/officeDocument/2006/relationships/hyperlink" Target="https://sunderlandmagazine.com/the-bridges-and-out-north-east-bring-pride-celebrations-to-sunderland/" TargetMode="External"/><Relationship Id="rId12" Type="http://schemas.openxmlformats.org/officeDocument/2006/relationships/hyperlink" Target="https://www.stonewall.org.uk/news/the-roll-back-of-lgbtq-rights-means-pride-is-more-important-than-ever" TargetMode="External"/><Relationship Id="rId13" Type="http://schemas.openxmlformats.org/officeDocument/2006/relationships/hyperlink" Target="https://www.sunderland.gov.uk/article/19042/Sunderland-City-Council-Lights-Up-Landmarks-with-Pride?ccp=true" TargetMode="External"/><Relationship Id="rId14" Type="http://schemas.openxmlformats.org/officeDocument/2006/relationships/hyperlink" Target="https://www.stonewall.org.uk/events/the-stonewall-summer-pride-party" TargetMode="External"/><Relationship Id="rId15" Type="http://schemas.openxmlformats.org/officeDocument/2006/relationships/hyperlink" Target="https://www.stonewall.org.uk/resources/lgbtq-hubs/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