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for Politics and Protest: Why Today's Marches Feel So Divided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organisers and activists are rethinking Pride: who shows up, what it stands for and whether parties and protests can coexist. Across cities from New York to Naples, debates over sponsorship, inclusion and geopolitics are reshaping how communities mark Pride , and why that matters for rights and safety.</w:t>
      </w:r>
      <w:r/>
    </w:p>
    <w:p>
      <w:r/>
      <w:r>
        <w:t>Essential Takeaways</w:t>
      </w:r>
      <w:r/>
      <w:r/>
    </w:p>
    <w:p>
      <w:pPr>
        <w:pStyle w:val="ListBullet"/>
        <w:spacing w:line="240" w:lineRule="auto"/>
        <w:ind w:left="720"/>
      </w:pPr>
      <w:r/>
      <w:r>
        <w:rPr>
          <w:b/>
        </w:rPr>
        <w:t>Historical roots:</w:t>
      </w:r>
      <w:r>
        <w:t xml:space="preserve"> Pride grew from radical protest, not neutral celebration, and still carries a sharp activist edge.</w:t>
      </w:r>
      <w:r/>
    </w:p>
    <w:p>
      <w:pPr>
        <w:pStyle w:val="ListBullet"/>
        <w:spacing w:line="240" w:lineRule="auto"/>
        <w:ind w:left="720"/>
      </w:pPr>
      <w:r/>
      <w:r>
        <w:rPr>
          <w:b/>
        </w:rPr>
        <w:t>Internal fractures:</w:t>
      </w:r>
      <w:r>
        <w:t xml:space="preserve"> Tensions over corporate sponsors, trans and racial inclusion, and policing often split organisers and attendees.</w:t>
      </w:r>
      <w:r/>
    </w:p>
    <w:p>
      <w:pPr>
        <w:pStyle w:val="ListBullet"/>
        <w:spacing w:line="240" w:lineRule="auto"/>
        <w:ind w:left="720"/>
      </w:pPr>
      <w:r/>
      <w:r>
        <w:rPr>
          <w:b/>
        </w:rPr>
        <w:t>External threats:</w:t>
      </w:r>
      <w:r>
        <w:t xml:space="preserve"> The rise of far-right and anti‑gender politics is tightening the stakes for Pride as both party and protest.</w:t>
      </w:r>
      <w:r/>
    </w:p>
    <w:p>
      <w:pPr>
        <w:pStyle w:val="ListBullet"/>
        <w:spacing w:line="240" w:lineRule="auto"/>
        <w:ind w:left="720"/>
      </w:pPr>
      <w:r/>
      <w:r>
        <w:rPr>
          <w:b/>
        </w:rPr>
        <w:t>Alternative spaces:</w:t>
      </w:r>
      <w:r>
        <w:t xml:space="preserve"> Trans, Black and explicitly anti‑racist or anti‑genocide Prides offer refuge and political clarity for marginalised groups.</w:t>
      </w:r>
      <w:r/>
    </w:p>
    <w:p>
      <w:pPr>
        <w:pStyle w:val="ListBullet"/>
        <w:spacing w:line="240" w:lineRule="auto"/>
        <w:ind w:left="720"/>
      </w:pPr>
      <w:r/>
      <w:r>
        <w:rPr>
          <w:b/>
        </w:rPr>
        <w:t>Organiser dilemma:</w:t>
      </w:r>
      <w:r>
        <w:t xml:space="preserve"> Balancing celebration with a clear political strategy is increasingly urgent to protect rights and values.</w:t>
      </w:r>
      <w:r/>
      <w:r/>
    </w:p>
    <w:p>
      <w:pPr>
        <w:pStyle w:val="Heading2"/>
      </w:pPr>
      <w:r>
        <w:t>Pride began as a fight, not a festival</w:t>
      </w:r>
      <w:r/>
    </w:p>
    <w:p>
      <w:r/>
      <w:r>
        <w:t>The loud, colourful parades you see now trace back to angry, urgent streets. According to histories of the movement, early Pride actions sprang directly from the Stonewall era and its follow‑on demonstrations, which were organised as a political response rather than a community picnic. That origin explains why Pride retains a raw, sometimes confrontational energy, even when floats and DJs soften the edges. If you feel a current of protest beneath the confetti, you’re noticing a through‑line that historians and community groups still point to.</w:t>
      </w:r>
      <w:r/>
    </w:p>
    <w:p>
      <w:pPr>
        <w:pStyle w:val="Heading2"/>
      </w:pPr>
      <w:r>
        <w:t>Corporates and police: why some people walk away</w:t>
      </w:r>
      <w:r/>
    </w:p>
    <w:p>
      <w:r/>
      <w:r>
        <w:t>In town halls and planning committees, the question of who pays for Pride has never been neutral. Coverage of recent events shows many parades accepted corporate funding and police participation, which some see as normalisation and even neutering of a once‑radical space. Others argue those partnerships bring safety and resources. The result is a patchwork: some organisers lean into sponsorship, while others , especially community groups centred on trans, Black or disabled people , have split off to create events that refuse corporate logos and policing.</w:t>
      </w:r>
      <w:r/>
    </w:p>
    <w:p>
      <w:pPr>
        <w:pStyle w:val="Heading2"/>
      </w:pPr>
      <w:r>
        <w:t>Far‑right pressure is changing the stakes</w:t>
      </w:r>
      <w:r/>
    </w:p>
    <w:p>
      <w:r/>
      <w:r>
        <w:t>Across several countries, the rise of anti‑gender and far‑right movements is making Pride more than a cultural ritual; it's a front in a political battle. Reports from recent years show clashes at events and organised attempts to intimidate LGBT+ spaces. That external hostility, combined with policy shifts in places like the US, leaves organisers juggling security concerns and the need to mobilise politically. For many attendees it isn’t just about joy , it’s about defence.</w:t>
      </w:r>
      <w:r/>
    </w:p>
    <w:p>
      <w:pPr>
        <w:pStyle w:val="Heading2"/>
      </w:pPr>
      <w:r>
        <w:t>Alternative Prides: refuge, visibility, and sharper politics</w:t>
      </w:r>
      <w:r/>
    </w:p>
    <w:p>
      <w:r/>
      <w:r>
        <w:t>When mainstream Pride feels exclusionary, alternative events have stepped in. Trans Pride, Black Pride and explicitly anti‑racist or anti‑genocide Prides are growing because they provide visibility and a platform for issues sidelined in larger parades. These events tend to centre marginalised voices and demand intersectional politics rather than broad, commercialised unity. They’re smaller but often feel more purposeful, and attendees say that sense of focus , of being seen and heard , matters more than a big crowd.</w:t>
      </w:r>
      <w:r/>
    </w:p>
    <w:p>
      <w:pPr>
        <w:pStyle w:val="Heading2"/>
      </w:pPr>
      <w:r>
        <w:t>Global flashpoints: when geopolitics meets rainbow flags</w:t>
      </w:r>
      <w:r/>
    </w:p>
    <w:p>
      <w:r/>
      <w:r>
        <w:t>Pride is not immune to global politics. Debates over international conflicts, for instance, have spilled into Pride line‑ups and organisers’ decisions. Coverage of recent years documents how solidarity politics , pro‑Palestinian actions or condemnations of state violence , have prompted sharp splits and even new events that explicitly oppose genocide or occupation. For many activists, taking a side reflects Pride’s history of aligning with broader struggles against oppression; for others, it ruptures a fragile coalition trying to defend hard‑won rights.</w:t>
      </w:r>
      <w:r/>
    </w:p>
    <w:p>
      <w:pPr>
        <w:pStyle w:val="Heading2"/>
      </w:pPr>
      <w:r>
        <w:t>How organisers can navigate celebration and struggle</w:t>
      </w:r>
      <w:r/>
    </w:p>
    <w:p>
      <w:r/>
      <w:r>
        <w:t>Organisers face a simple but brutal choice: try to be everything to everyone and risk fracturing, or set clearer priorities and accept that some will walk away. Practical moves can help. Be explicit about sponsorship rules, create protected spaces for marginalised groups, publish security plans, and decide publicly whether politics beyond LGBT+ rights will be part of the agenda. Community consultations and transparent governance reduce surprises and build trust. In short, clarity beats nostalgia for a falsely unified past.</w:t>
      </w:r>
      <w:r/>
    </w:p>
    <w:p>
      <w:r/>
      <w:r>
        <w:t>It's a small change that can make every Pride safer and truer to the people it aims to serve.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[2]</w:t>
        </w:r>
      </w:hyperlink>
      <w:r>
        <w:t xml:space="preserve">- Paragraph 3: </w:t>
      </w:r>
      <w:hyperlink r:id="rId14">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https://theloop.ecpr.eu/the-conflictual-politics-of-pride-events/</w:t>
        </w:r>
      </w:hyperlink>
      <w:r>
        <w:t xml:space="preserve"> - Please view link - unable to able to access data</w:t>
      </w:r>
      <w:r/>
    </w:p>
    <w:p>
      <w:pPr>
        <w:pStyle w:val="ListNumber"/>
        <w:spacing w:line="240" w:lineRule="auto"/>
        <w:ind w:left="720"/>
      </w:pPr>
      <w:r/>
      <w:hyperlink r:id="rId13">
        <w:r>
          <w:rPr>
            <w:color w:val="0000EE"/>
            <w:u w:val="single"/>
          </w:rPr>
          <w:t>https://usac.edu/usac/equity-and-inclusion/underrepresented-communities/lgbtqia/pride-history</w:t>
        </w:r>
      </w:hyperlink>
      <w:r>
        <w:t xml:space="preserve"> - This article provides a comprehensive history of Pride events, beginning with the 1969 Stonewall Riots in New York City. It details the first Pride parade held on June 28, 1970, and traces the evolution of Pride celebrations across the United States and globally. The piece also highlights the challenges faced by the LGBTQIA+ community, including legal discrimination and societal marginalisation, and discusses the significance of Pride events in advocating for equal rights and social acceptance.</w:t>
      </w:r>
      <w:r/>
    </w:p>
    <w:p>
      <w:pPr>
        <w:pStyle w:val="ListNumber"/>
        <w:spacing w:line="240" w:lineRule="auto"/>
        <w:ind w:left="720"/>
      </w:pPr>
      <w:r/>
      <w:hyperlink r:id="rId11">
        <w:r>
          <w:rPr>
            <w:color w:val="0000EE"/>
            <w:u w:val="single"/>
          </w:rPr>
          <w:t>https://www.cfr.org/article/how-lgbtq-pride-went-global</w:t>
        </w:r>
      </w:hyperlink>
      <w:r>
        <w:t xml:space="preserve"> - This article examines the global expansion of LGBTQ+ Pride events, noting that they have spread to over one hundred countries. It discusses the origins of Pride in the United States, particularly the first gay liberation marches in 1970, and how these events inspired similar celebrations worldwide. The piece also addresses the ongoing challenges and opposition that Pride events face in various regions, highlighting the complex dynamics of promoting LGBTQ+ rights on a global scale.</w:t>
      </w:r>
      <w:r/>
    </w:p>
    <w:p>
      <w:pPr>
        <w:pStyle w:val="ListNumber"/>
        <w:spacing w:line="240" w:lineRule="auto"/>
        <w:ind w:left="720"/>
      </w:pPr>
      <w:r/>
      <w:hyperlink r:id="rId14">
        <w:r>
          <w:rPr>
            <w:color w:val="0000EE"/>
            <w:u w:val="single"/>
          </w:rPr>
          <w:t>https://www.lgbtqnation.com/2022/09/violence-erupts-anti-lgbtq-extremists-anti-fascist-counter-protestors-pride-event/</w:t>
        </w:r>
      </w:hyperlink>
      <w:r>
        <w:t xml:space="preserve"> - This article reports on a violent clash between anti-LGBTQ extremists and anti-fascist counter-protesters at the first Pride event in Riverside, California, since 2009. The event, organised by Riverside LGBTQ+ Pride, featured live music, entertainment, and discussions on LGBTQ+ history. The piece highlights the tensions and conflicts that can arise during Pride events, reflecting broader societal divisions and the challenges faced by the LGBTQ+ community in advocating for their rights.</w:t>
      </w:r>
      <w:r/>
    </w:p>
    <w:p>
      <w:pPr>
        <w:pStyle w:val="ListNumber"/>
        <w:spacing w:line="240" w:lineRule="auto"/>
        <w:ind w:left="720"/>
      </w:pPr>
      <w:r/>
      <w:hyperlink r:id="rId12">
        <w:r>
          <w:rPr>
            <w:color w:val="0000EE"/>
            <w:u w:val="single"/>
          </w:rPr>
          <w:t>https://abcnews.go.com/US/wireStory/pride-events-face-budget-shortfalls-us-corporations-pull-122374368</w:t>
        </w:r>
      </w:hyperlink>
      <w:r>
        <w:t xml:space="preserve"> - This article discusses the financial challenges faced by Pride events in the United States due to corporations withdrawing their sponsorships. It highlights the impact of these budget shortfalls on the organisation of Pride festivities and raises questions about corporate America's commitment to LGBTQ+ rights. The piece also touches on the broader political climate, noting the actions of President Donald Trump in rolling back LGBTQ+ protections, which have contributed to the insecurity felt by local LGBTQ+ communities.</w:t>
      </w:r>
      <w:r/>
    </w:p>
    <w:p>
      <w:pPr>
        <w:pStyle w:val="ListNumber"/>
        <w:spacing w:line="240" w:lineRule="auto"/>
        <w:ind w:left="720"/>
      </w:pPr>
      <w:r/>
      <w:hyperlink r:id="rId10">
        <w:r>
          <w:rPr>
            <w:color w:val="0000EE"/>
            <w:u w:val="single"/>
          </w:rPr>
          <w:t>https://www.history.com/articles/how-activists-plotted-the-first-gay-pride-parades</w:t>
        </w:r>
      </w:hyperlink>
      <w:r>
        <w:t xml:space="preserve"> - This article delves into the organisation of the first gay Pride parades in the United States, focusing on the events that took place in 1970 to commemorate the one-year anniversary of the Stonewall Riots. It details the planning and execution of these early Pride marches, highlighting the activism and determination of LGBTQ+ individuals in the face of societal opposition. The piece also discusses the significance of these events in the broader context of the LGBTQ+ rights movement.</w:t>
      </w:r>
      <w:r/>
    </w:p>
    <w:p>
      <w:pPr>
        <w:pStyle w:val="ListNumber"/>
        <w:spacing w:line="240" w:lineRule="auto"/>
        <w:ind w:left="720"/>
      </w:pPr>
      <w:r/>
      <w:hyperlink r:id="rId15">
        <w:r>
          <w:rPr>
            <w:color w:val="0000EE"/>
            <w:u w:val="single"/>
          </w:rPr>
          <w:t>https://newsroom.unl.edu/announce/gsc/18782/102069</w:t>
        </w:r>
      </w:hyperlink>
      <w:r>
        <w:t xml:space="preserve"> - This article provides an overview of the history of Pride events, beginning with the Stonewall Riots in 1969. It discusses the legal, healthcare, and media challenges faced by LGBTQ+ individuals during that period, including criminalisation and negative stereotyping. The piece also highlights the significance of Pride events in advocating for equal rights and social acceptance, noting the ongoing struggles and the importance of these celebrations in the fight for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oop.ecpr.eu/the-conflictual-politics-of-pride-events/" TargetMode="External"/><Relationship Id="rId10" Type="http://schemas.openxmlformats.org/officeDocument/2006/relationships/hyperlink" Target="https://www.history.com/articles/how-activists-plotted-the-first-gay-pride-parades" TargetMode="External"/><Relationship Id="rId11" Type="http://schemas.openxmlformats.org/officeDocument/2006/relationships/hyperlink" Target="https://www.cfr.org/article/how-lgbtq-pride-went-global" TargetMode="External"/><Relationship Id="rId12" Type="http://schemas.openxmlformats.org/officeDocument/2006/relationships/hyperlink" Target="https://abcnews.go.com/US/wireStory/pride-events-face-budget-shortfalls-us-corporations-pull-122374368" TargetMode="External"/><Relationship Id="rId13" Type="http://schemas.openxmlformats.org/officeDocument/2006/relationships/hyperlink" Target="https://usac.edu/usac/equity-and-inclusion/underrepresented-communities/lgbtqia/pride-history" TargetMode="External"/><Relationship Id="rId14" Type="http://schemas.openxmlformats.org/officeDocument/2006/relationships/hyperlink" Target="https://www.lgbtqnation.com/2022/09/violence-erupts-anti-lgbtq-extremists-anti-fascist-counter-protestors-pride-event/" TargetMode="External"/><Relationship Id="rId15" Type="http://schemas.openxmlformats.org/officeDocument/2006/relationships/hyperlink" Target="https://newsroom.unl.edu/announce/gsc/18782/1020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