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Explainers: Why Pinellas County Declared Faith and Family Month Instead of a Pride Proclamation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local political pivot: Pinellas County commissioners signed a Faith and Family Month proclamation for June 2026 while skipping a formal Pride Month proclamation, a move that’s drawing questions about inclusion, intent and how local government acknowledges community celebrations.</w:t>
      </w:r>
      <w:r/>
    </w:p>
    <w:p>
      <w:r/>
      <w:r>
        <w:t>Essential Takeaways</w:t>
      </w:r>
      <w:r/>
      <w:r/>
    </w:p>
    <w:p>
      <w:pPr>
        <w:pStyle w:val="ListBullet"/>
        <w:spacing w:line="240" w:lineRule="auto"/>
        <w:ind w:left="720"/>
      </w:pPr>
      <w:r/>
      <w:r>
        <w:rPr>
          <w:b/>
        </w:rPr>
        <w:t>What happened:</w:t>
      </w:r>
      <w:r>
        <w:t xml:space="preserve"> Pinellas commissioners formally signed a proclamation designating June as Faith and Family Month, modelled on similar proclamations elsewhere.</w:t>
      </w:r>
      <w:r/>
    </w:p>
    <w:p>
      <w:pPr>
        <w:pStyle w:val="ListBullet"/>
        <w:spacing w:line="240" w:lineRule="auto"/>
        <w:ind w:left="720"/>
      </w:pPr>
      <w:r/>
      <w:r>
        <w:rPr>
          <w:b/>
        </w:rPr>
        <w:t>Commissioner’s intent:</w:t>
      </w:r>
      <w:r>
        <w:t xml:space="preserve"> Chris Latvala says the move wasn’t meant to slight LGBTQ+ residents and that the proclamation is broad and nonsectarian.</w:t>
      </w:r>
      <w:r/>
    </w:p>
    <w:p>
      <w:pPr>
        <w:pStyle w:val="ListBullet"/>
        <w:spacing w:line="240" w:lineRule="auto"/>
        <w:ind w:left="720"/>
      </w:pPr>
      <w:r/>
      <w:r>
        <w:rPr>
          <w:b/>
        </w:rPr>
        <w:t>No Pride presentation:</w:t>
      </w:r>
      <w:r>
        <w:t xml:space="preserve"> The county did not hold a formal presentation for a Pride proclamation this year; Latvala called it “just a sheet of paper.”</w:t>
      </w:r>
      <w:r/>
    </w:p>
    <w:p>
      <w:pPr>
        <w:pStyle w:val="ListBullet"/>
        <w:spacing w:line="240" w:lineRule="auto"/>
        <w:ind w:left="720"/>
      </w:pPr>
      <w:r/>
      <w:r>
        <w:rPr>
          <w:b/>
        </w:rPr>
        <w:t>Local context:</w:t>
      </w:r>
      <w:r>
        <w:t xml:space="preserve"> St. Petersburg hosts one of the country’s largest Pride celebrations, so the absence of a county proclamation prompted attention.</w:t>
      </w:r>
      <w:r/>
    </w:p>
    <w:p>
      <w:pPr>
        <w:pStyle w:val="ListBullet"/>
        <w:spacing w:line="240" w:lineRule="auto"/>
        <w:ind w:left="720"/>
      </w:pPr>
      <w:r/>
      <w:r>
        <w:rPr>
          <w:b/>
        </w:rPr>
        <w:t>Practical note:</w:t>
      </w:r>
      <w:r>
        <w:t xml:space="preserve"> Latvala says county operations will comply with state law on DEI and that community events and parades remain permitted.</w:t>
      </w:r>
      <w:r/>
      <w:r/>
    </w:p>
    <w:p>
      <w:pPr>
        <w:pStyle w:val="Heading2"/>
      </w:pPr>
      <w:r>
        <w:t>What the proclamation actually says and feels like</w:t>
      </w:r>
      <w:r/>
    </w:p>
    <w:p>
      <w:r/>
      <w:r>
        <w:t>Pinellas County’s June proclamation encourages churches, faith groups, businesses and community organisations to host service days, youth activities and events aimed at “strengthening families.” Read aloud, it has a civic, community-service tone , the kind of language that evokes volunteer projects and family-focused programming. The document stresses shared values, compassion and mutual support as ways to build a “healthier, safer, and more productive” county.</w:t>
      </w:r>
      <w:r/>
    </w:p>
    <w:p>
      <w:r/>
      <w:r>
        <w:t>Backstory: Commissioner Chris Latvala told reporters he modelled the text on proclamations issued by other local officials and the state. He emphasised it’s not tied to one faith and that signing was meant as a general recognition rather than a political swipe.</w:t>
      </w:r>
      <w:r/>
    </w:p>
    <w:p>
      <w:pPr>
        <w:pStyle w:val="Heading2"/>
      </w:pPr>
      <w:r>
        <w:t>Why people noticed: Pride history and local culture</w:t>
      </w:r>
      <w:r/>
    </w:p>
    <w:p>
      <w:r/>
      <w:r>
        <w:t>Pinellas has previously recognised Pride Month, and St. Petersburg stages one of the region’s biggest Pride celebrations, so skipping a county-level Pride proclamation stood out. That contrast is what prompted local media coverage and community reaction, because symbolic recognition from local government matters to many residents.</w:t>
      </w:r>
      <w:r/>
    </w:p>
    <w:p>
      <w:r/>
      <w:r>
        <w:t>Trend context: Across the state, municipalities have been navigating how to mark cultural and identity-driven observances amid shifting politics. For residents, a proclamation can feel like official acknowledgement; for officials, it can feel like a political decision. If you’re wondering why this matters, think of proclamations as civic nods that carry social weight even when they don’t change policy.</w:t>
      </w:r>
      <w:r/>
    </w:p>
    <w:p>
      <w:pPr>
        <w:pStyle w:val="Heading2"/>
      </w:pPr>
      <w:r>
        <w:t>What Latvala says and how he frames the decision</w:t>
      </w:r>
      <w:r/>
    </w:p>
    <w:p>
      <w:r/>
      <w:r>
        <w:t>Latvala insists the Faith and Family proclamation wasn’t intended as counterprogramming to Pride Month and said he declined a later suggestion to add a Pride proclamation. He framed the omission as nonrestrictive: parades, demonstrations and celebrations are still allowed and county actions aren’t rescinding anyone’s rights.</w:t>
      </w:r>
      <w:r/>
    </w:p>
    <w:p>
      <w:r/>
      <w:r>
        <w:t>He also pointed to other governments , including the state and nearby counties , that have issued similar recognitions. And he repeatedly offered to meet with residents who disagree, noting he represents constituents from “all walks of life.” That conciliatory language matters in politics, but critics will still read the absence of a Pride proclamation as symbolic.</w:t>
      </w:r>
      <w:r/>
    </w:p>
    <w:p>
      <w:pPr>
        <w:pStyle w:val="Heading2"/>
      </w:pPr>
      <w:r>
        <w:t>The legal and policy backdrop you should know</w:t>
      </w:r>
      <w:r/>
    </w:p>
    <w:p>
      <w:r/>
      <w:r>
        <w:t>Latvala was clear the proclamation decision wasn’t driven by the state’s recent laws targeting diversity, equity and inclusion programmes, though commissioners have discussed state rules when it comes to county funding and operations. He said Pinellas intends to comply with state law, but the proclamation itself is separate.</w:t>
      </w:r>
      <w:r/>
    </w:p>
    <w:p>
      <w:r/>
      <w:r>
        <w:t>Practical implication: For residents wondering about services and programming, the bottom line is that county programmes will follow state requirements, and civic events , including Pride parades , remain permitted. The debate here is largely about recognition rather than policy change.</w:t>
      </w:r>
      <w:r/>
    </w:p>
    <w:p>
      <w:pPr>
        <w:pStyle w:val="Heading2"/>
      </w:pPr>
      <w:r>
        <w:t>How locals and leaders might respond , what to watch next</w:t>
      </w:r>
      <w:r/>
    </w:p>
    <w:p>
      <w:r/>
      <w:r>
        <w:t>Expect local organisations and activists to keep pushing for formal recognition if they feel excluded, and for community groups to continue staging their own events regardless of county proclamations. Officials who want to bridge divides will likely lean on meetings, listening sessions and practical collaborations , community service days, youth activities and interfaith events are easy places to start.</w:t>
      </w:r>
      <w:r/>
    </w:p>
    <w:p>
      <w:r/>
      <w:r>
        <w:t>If you care about seeing your community acknowledged, reach out to your commissioner, attend public meetings and ask for a statement or event that includes your group. Symbolic gestures matter to people's sense of belonging, and officials often respond when asked directly.</w:t>
      </w:r>
      <w:r/>
    </w:p>
    <w:p>
      <w:r/>
      <w:r>
        <w:t>It's a small change that can make public recognition feel more inclusive , and worth discussing in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https://floridapolitics.com/archives/803357-chris-latvala-leads-faith-and-family-month-recognition-as-pinellas-skips-pride-proclamation/</w:t>
        </w:r>
      </w:hyperlink>
      <w:r>
        <w:t xml:space="preserve"> - Please view link - unable to able to access data</w:t>
      </w:r>
      <w:r/>
    </w:p>
    <w:p>
      <w:pPr>
        <w:pStyle w:val="ListNumber"/>
        <w:spacing w:line="240" w:lineRule="auto"/>
        <w:ind w:left="720"/>
      </w:pPr>
      <w:r/>
      <w:hyperlink r:id="rId10">
        <w:r>
          <w:rPr>
            <w:color w:val="0000EE"/>
            <w:u w:val="single"/>
          </w:rPr>
          <w:t>https://www.axios.com/local/tampa-bay/2026/06/18/pinellas-county-pride-month-proclamation-faith-family-month-commission</w:t>
        </w:r>
      </w:hyperlink>
      <w:r>
        <w:t xml:space="preserve"> - For the first time in several years, the Pinellas County Commission will not issue a proclamation recognising Pride Month, a break from a years-long tradition. The decision comes amid the official designation of June as 'Faith and Family Month' by Florida Governor Ron DeSantis and all seven Pinellas commissioners. Commissioner Dave Eggers attempted to rally support for a Pride Month proclamation, but only gained support from Commissioners René Flowers and Brian Scott. Proclamations typically require a supermajority of five signatures to pass. Commissioner Kathleen Peters and others declined to sign, citing concerns over conflicting messages with 'Faith and Family Month.' Wendy Vernon, president of PFLAG Safety Harbor/Greater Pinellas, expressed disappointment, stressing that recognition from local leaders is a key indicator of whether LGBTQ+ residents feel valued and welcome. She criticised the commission for lacking proactive leadership and inclusivity. (</w:t>
      </w:r>
      <w:hyperlink r:id="rId15">
        <w:r>
          <w:rPr>
            <w:color w:val="0000EE"/>
            <w:u w:val="single"/>
          </w:rPr>
          <w:t>axios.com</w:t>
        </w:r>
      </w:hyperlink>
      <w:r>
        <w:t>)</w:t>
      </w:r>
      <w:r/>
    </w:p>
    <w:p>
      <w:pPr>
        <w:pStyle w:val="ListNumber"/>
        <w:spacing w:line="240" w:lineRule="auto"/>
        <w:ind w:left="720"/>
      </w:pPr>
      <w:r/>
      <w:hyperlink r:id="rId12">
        <w:r>
          <w:rPr>
            <w:color w:val="0000EE"/>
            <w:u w:val="single"/>
          </w:rPr>
          <w:t>https://stpetecatalyst.com/pinellas-commissioners-sign-faith-and-family-month-proclamation/</w:t>
        </w:r>
      </w:hyperlink>
      <w:r>
        <w:t xml:space="preserve"> - All seven Pinellas County commissioners signed a proclamation recognising June 2026 as Faith and Family Month. The declaration has sparked debate as local officials and residents continue broader discussions over Pride Month recognition and inclusion. The proclamation was signed by all seven commissioners, including Chair Dave Eggers, Vice Chair Chris Latvala, René Flowers, Vince Nowicki, Kathleen Peters, Chris Scherer, and Brian Scott. The document describes Faith and Family Month as an effort to strengthen families through faith communities, educational programs, youth activities, service projects, and community engagement. Critics have pointed to statements associated with the broader Faith and Family Month movement that define marriage as between one man and one woman and reject transgender identities. Supporters maintain that the initiative is intended to celebrate families, faith communities, and volunteer service rather than target any particular group. (</w:t>
      </w:r>
      <w:hyperlink r:id="rId16">
        <w:r>
          <w:rPr>
            <w:color w:val="0000EE"/>
            <w:u w:val="single"/>
          </w:rPr>
          <w:t>stpetecatalyst.com</w:t>
        </w:r>
      </w:hyperlink>
      <w:r>
        <w:t>)</w:t>
      </w:r>
      <w:r/>
    </w:p>
    <w:p>
      <w:pPr>
        <w:pStyle w:val="ListNumber"/>
        <w:spacing w:line="240" w:lineRule="auto"/>
        <w:ind w:left="720"/>
      </w:pPr>
      <w:r/>
      <w:hyperlink r:id="rId11">
        <w:r>
          <w:rPr>
            <w:color w:val="0000EE"/>
            <w:u w:val="single"/>
          </w:rPr>
          <w:t>https://www.axios.com/local/tampa-bay/2026/06/04/pinellas-pride-month-faith-family-proclamations</w:t>
        </w:r>
      </w:hyperlink>
      <w:r>
        <w:t xml:space="preserve"> - In Pinellas County, tensions have arisen between the recognition of Pride Month and a new initiative proclaiming June as 'Faith and Family Month.' All seven county commissioners signed the Faith and Family Month declaration, which supports traditional Christian values, including defining marriage as between a man and a woman and rejecting transgender identities. This movement aligns with a national conservative push to reframe June as a celebration of Christianity and traditional family structures. The proclamation was brought forth by Commission Vice Chair Chris Latvala and originates from Somebody Cares Tampa Bay, a Christian nonprofit. Meanwhile, Pride supporters criticised the proclamation for excluding LGBTQ+ families. Board Chair Dave Eggers only circulated a Pride proclamation after media inquiries. Proclamations require support from at least five commissioners to be issued. The controversy underscores broader cultural divisions over inclusivity, identity, and the role of religion in public governance. (</w:t>
      </w:r>
      <w:hyperlink r:id="rId17">
        <w:r>
          <w:rPr>
            <w:color w:val="0000EE"/>
            <w:u w:val="single"/>
          </w:rPr>
          <w:t>axios.com</w:t>
        </w:r>
      </w:hyperlink>
      <w:r>
        <w:t>)</w:t>
      </w:r>
      <w:r/>
    </w:p>
    <w:p>
      <w:pPr>
        <w:pStyle w:val="ListNumber"/>
        <w:spacing w:line="240" w:lineRule="auto"/>
        <w:ind w:left="720"/>
      </w:pPr>
      <w:r/>
      <w:hyperlink r:id="rId14">
        <w:r>
          <w:rPr>
            <w:color w:val="0000EE"/>
            <w:u w:val="single"/>
          </w:rPr>
          <w:t>https://www.jwbpinellas.org/pinellas-county-commissioners-proclaim-april-as-child-abuse-prevention-month/</w:t>
        </w:r>
      </w:hyperlink>
      <w:r>
        <w:t xml:space="preserve"> - The Pinellas County Board of County Commissioners has proclaimed April 2026 as National Child Abuse Prevention Month. The proclamation, which was read aloud and presented to JWB Board Chair Division Chief Jim Millican and Interim CEO Mike Mikurak by Commissioner and JWB Board Member Chris Latvala during the April 6 Board meeting, spotlights JWB’s investments and partnerships in prevention and early intervention that promote economic stability, reduce the likelihood of abuse and neglect, and ensure our County’s children have the foundation for lifelong well-being. (</w:t>
      </w:r>
      <w:hyperlink r:id="rId18">
        <w:r>
          <w:rPr>
            <w:color w:val="0000EE"/>
            <w:u w:val="single"/>
          </w:rPr>
          <w:t>jwbpinellas.org</w:t>
        </w:r>
      </w:hyperlink>
      <w:r>
        <w:t>)</w:t>
      </w:r>
      <w:r/>
    </w:p>
    <w:p>
      <w:pPr>
        <w:pStyle w:val="ListNumber"/>
        <w:spacing w:line="240" w:lineRule="auto"/>
        <w:ind w:left="720"/>
      </w:pPr>
      <w:r/>
      <w:hyperlink r:id="rId13">
        <w:r>
          <w:rPr>
            <w:color w:val="0000EE"/>
            <w:u w:val="single"/>
          </w:rPr>
          <w:t>https://mycharisma.com/news/not-backing-down-florida-county-declares-june-faith-and-family-month/</w:t>
        </w:r>
      </w:hyperlink>
      <w:r>
        <w:t xml:space="preserve"> - As cultural battles continue to intensify across America, one Florida county has chosen to shine a spotlight on something increasingly rare in the public square: faith and family. The Pinellas County Board of Commissioners unanimously approved a proclamation recognising June 2026 as 'Faith and Family Month,' highlighting the role that faith communities, families, and volunteer service play in strengthening local communities. According to local reports, all seven commissioners supported the proclamation, which encourages community engagement, youth development, and charitable outreach through faith-based organisations. Commissioner Chris Latvala, who introduced the measure, said the idea was inspired by similar efforts elsewhere in the Tampa Bay region. (</w:t>
      </w:r>
      <w:hyperlink r:id="rId19">
        <w:r>
          <w:rPr>
            <w:color w:val="0000EE"/>
            <w:u w:val="single"/>
          </w:rPr>
          <w:t>mycharisma.com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loridapolitics.com/archives/803357-chris-latvala-leads-faith-and-family-month-recognition-as-pinellas-skips-pride-proclamation/" TargetMode="External"/><Relationship Id="rId10" Type="http://schemas.openxmlformats.org/officeDocument/2006/relationships/hyperlink" Target="https://www.axios.com/local/tampa-bay/2026/06/18/pinellas-county-pride-month-proclamation-faith-family-month-commission" TargetMode="External"/><Relationship Id="rId11" Type="http://schemas.openxmlformats.org/officeDocument/2006/relationships/hyperlink" Target="https://www.axios.com/local/tampa-bay/2026/06/04/pinellas-pride-month-faith-family-proclamations" TargetMode="External"/><Relationship Id="rId12" Type="http://schemas.openxmlformats.org/officeDocument/2006/relationships/hyperlink" Target="https://stpetecatalyst.com/pinellas-commissioners-sign-faith-and-family-month-proclamation/" TargetMode="External"/><Relationship Id="rId13" Type="http://schemas.openxmlformats.org/officeDocument/2006/relationships/hyperlink" Target="https://mycharisma.com/news/not-backing-down-florida-county-declares-june-faith-and-family-month/" TargetMode="External"/><Relationship Id="rId14" Type="http://schemas.openxmlformats.org/officeDocument/2006/relationships/hyperlink" Target="https://www.jwbpinellas.org/pinellas-county-commissioners-proclaim-april-as-child-abuse-prevention-month/" TargetMode="External"/><Relationship Id="rId15" Type="http://schemas.openxmlformats.org/officeDocument/2006/relationships/hyperlink" Target="https://www.axios.com/local/tampa-bay/2026/06/18/pinellas-county-pride-month-proclamation-faith-family-month-commission?utm_source=openai" TargetMode="External"/><Relationship Id="rId16" Type="http://schemas.openxmlformats.org/officeDocument/2006/relationships/hyperlink" Target="https://stpetecatalyst.com/pinellas-commissioners-sign-faith-and-family-month-proclamation/?utm_source=openai" TargetMode="External"/><Relationship Id="rId17" Type="http://schemas.openxmlformats.org/officeDocument/2006/relationships/hyperlink" Target="https://www.axios.com/local/tampa-bay/2026/06/04/pinellas-pride-month-faith-family-proclamations?utm_source=openai" TargetMode="External"/><Relationship Id="rId18" Type="http://schemas.openxmlformats.org/officeDocument/2006/relationships/hyperlink" Target="https://www.jwbpinellas.org/pinellas-county-commissioners-proclaim-april-as-child-abuse-prevention-month/?utm_source=openai" TargetMode="External"/><Relationship Id="rId19" Type="http://schemas.openxmlformats.org/officeDocument/2006/relationships/hyperlink" Target="https://mycharisma.com/news/not-backing-down-florida-county-declares-june-faith-and-family-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